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1E191" w14:textId="77777777" w:rsidR="00BA4572" w:rsidRPr="0053759F" w:rsidRDefault="005F2087" w:rsidP="005F2087">
      <w:pPr>
        <w:pStyle w:val="Nagwek2"/>
        <w:ind w:firstLine="0"/>
        <w:rPr>
          <w:color w:val="FF0000"/>
          <w:sz w:val="24"/>
          <w:szCs w:val="24"/>
        </w:rPr>
      </w:pPr>
      <w:r>
        <w:rPr>
          <w:sz w:val="24"/>
          <w:szCs w:val="24"/>
        </w:rPr>
        <w:t>Karta modułu / 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379"/>
        <w:gridCol w:w="350"/>
        <w:gridCol w:w="454"/>
        <w:gridCol w:w="1360"/>
        <w:gridCol w:w="1357"/>
      </w:tblGrid>
      <w:tr w:rsidR="00BA4572" w:rsidRPr="002C6C3A" w14:paraId="758BAE2D" w14:textId="77777777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54974ED1" w14:textId="77777777" w:rsidR="00BA4572" w:rsidRPr="002C6C3A" w:rsidRDefault="00BA4572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</w:tcBorders>
          </w:tcPr>
          <w:p w14:paraId="4BB78B48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14:paraId="5B671D73" w14:textId="77777777" w:rsidR="00BA4572" w:rsidRPr="002C6C3A" w:rsidRDefault="005F2087" w:rsidP="00ED0B69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14:paraId="1DE1ABE2" w14:textId="581906F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5A52CD">
              <w:rPr>
                <w:rFonts w:ascii="Cambria" w:hAnsi="Cambria" w:cs="Cambria"/>
                <w:sz w:val="24"/>
                <w:szCs w:val="24"/>
              </w:rPr>
              <w:t xml:space="preserve"> C</w:t>
            </w:r>
          </w:p>
        </w:tc>
      </w:tr>
      <w:tr w:rsidR="00BA4572" w:rsidRPr="002C6C3A" w14:paraId="57C3616B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AA5F394" w14:textId="77777777" w:rsidR="00BA4572" w:rsidRPr="002C6C3A" w:rsidRDefault="00BA4572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7"/>
          </w:tcPr>
          <w:p w14:paraId="1B7E38BA" w14:textId="77777777" w:rsidR="00BA4572" w:rsidRPr="002C6C3A" w:rsidRDefault="00BA457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</w:p>
          <w:p w14:paraId="545307BE" w14:textId="77777777" w:rsidR="00BA4572" w:rsidRPr="002C6C3A" w:rsidRDefault="00360E1D" w:rsidP="00ED0B69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Warsztaty z historii literatury polskiej (do 1939 r. – literatura staropolska)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05CEB81" w14:textId="0F066BF0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5A52CD">
              <w:rPr>
                <w:rFonts w:ascii="Cambria" w:hAnsi="Cambria" w:cs="Cambria"/>
                <w:sz w:val="24"/>
                <w:szCs w:val="24"/>
              </w:rPr>
              <w:t xml:space="preserve"> C/14</w:t>
            </w:r>
          </w:p>
        </w:tc>
      </w:tr>
      <w:tr w:rsidR="00BA4572" w:rsidRPr="002C6C3A" w14:paraId="1832F752" w14:textId="77777777">
        <w:trPr>
          <w:cantSplit/>
        </w:trPr>
        <w:tc>
          <w:tcPr>
            <w:tcW w:w="497" w:type="dxa"/>
            <w:vMerge/>
          </w:tcPr>
          <w:p w14:paraId="7D7D307E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46BA3DD2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14:paraId="71E2786E" w14:textId="77777777" w:rsidR="00BA4572" w:rsidRPr="002C6C3A" w:rsidRDefault="00BA4572" w:rsidP="00ED0B69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C6C3A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Instytut Pedagogiczno-Językowy </w:t>
            </w:r>
          </w:p>
        </w:tc>
      </w:tr>
      <w:tr w:rsidR="00BA4572" w:rsidRPr="002C6C3A" w14:paraId="081F2613" w14:textId="77777777">
        <w:trPr>
          <w:cantSplit/>
        </w:trPr>
        <w:tc>
          <w:tcPr>
            <w:tcW w:w="497" w:type="dxa"/>
            <w:vMerge/>
          </w:tcPr>
          <w:p w14:paraId="7646B2DE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149A4A9B" w14:textId="66AD6250" w:rsidR="00BA4572" w:rsidRPr="005A52CD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Nazwa kierunku:</w:t>
            </w:r>
            <w:r w:rsidR="005A52CD"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="005F2087">
              <w:rPr>
                <w:rFonts w:ascii="Cambria" w:hAnsi="Cambria" w:cs="Cambria"/>
                <w:b/>
                <w:bCs/>
                <w:sz w:val="24"/>
                <w:szCs w:val="24"/>
              </w:rPr>
              <w:t>f</w:t>
            </w:r>
            <w:r w:rsidRPr="002C6C3A">
              <w:rPr>
                <w:rFonts w:ascii="Cambria" w:hAnsi="Cambria" w:cs="Cambria"/>
                <w:b/>
                <w:bCs/>
                <w:sz w:val="24"/>
                <w:szCs w:val="24"/>
              </w:rPr>
              <w:t>ilologia polska</w:t>
            </w:r>
          </w:p>
          <w:p w14:paraId="3453A64A" w14:textId="5B729F10" w:rsidR="005A52CD" w:rsidRPr="002C6C3A" w:rsidRDefault="005A52CD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4572" w:rsidRPr="002C6C3A" w14:paraId="532BD2A8" w14:textId="77777777" w:rsidTr="0053759F">
        <w:trPr>
          <w:cantSplit/>
        </w:trPr>
        <w:tc>
          <w:tcPr>
            <w:tcW w:w="497" w:type="dxa"/>
            <w:vMerge/>
          </w:tcPr>
          <w:p w14:paraId="2E045B6E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8344B19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14:paraId="0931EA82" w14:textId="77777777" w:rsidR="00BA4572" w:rsidRPr="002C6C3A" w:rsidRDefault="00BA457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C6C3A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2823" w:type="dxa"/>
            <w:gridSpan w:val="3"/>
          </w:tcPr>
          <w:p w14:paraId="5AFE2A68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14:paraId="63ADC5ED" w14:textId="77777777" w:rsidR="00BA4572" w:rsidRPr="002C6C3A" w:rsidRDefault="005F208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</w:t>
            </w:r>
            <w:r w:rsidR="00681466">
              <w:rPr>
                <w:rFonts w:ascii="Cambria" w:hAnsi="Cambria" w:cs="Cambria"/>
                <w:b/>
                <w:bCs/>
                <w:sz w:val="24"/>
                <w:szCs w:val="24"/>
              </w:rPr>
              <w:t>raktyczny</w:t>
            </w:r>
          </w:p>
        </w:tc>
        <w:tc>
          <w:tcPr>
            <w:tcW w:w="3521" w:type="dxa"/>
            <w:gridSpan w:val="4"/>
          </w:tcPr>
          <w:p w14:paraId="1C8EEF64" w14:textId="77777777" w:rsidR="00BA4572" w:rsidRPr="002C6C3A" w:rsidRDefault="00B161F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="00BA4572" w:rsidRPr="002C6C3A">
              <w:rPr>
                <w:rFonts w:ascii="Cambria" w:hAnsi="Cambria" w:cs="Cambria"/>
                <w:sz w:val="24"/>
                <w:szCs w:val="24"/>
              </w:rPr>
              <w:t>:</w:t>
            </w:r>
          </w:p>
          <w:p w14:paraId="32827E16" w14:textId="77777777" w:rsidR="00BA4572" w:rsidRPr="002C6C3A" w:rsidRDefault="00B161F9" w:rsidP="00EC4AF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studia I stopnia</w:t>
            </w:r>
          </w:p>
        </w:tc>
      </w:tr>
      <w:tr w:rsidR="00BA4572" w:rsidRPr="002C6C3A" w14:paraId="19C8112F" w14:textId="77777777" w:rsidTr="0053759F">
        <w:trPr>
          <w:cantSplit/>
        </w:trPr>
        <w:tc>
          <w:tcPr>
            <w:tcW w:w="497" w:type="dxa"/>
            <w:vMerge/>
          </w:tcPr>
          <w:p w14:paraId="533D4781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0ECFCD9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14:paraId="4EACFAA1" w14:textId="77777777" w:rsidR="00BA4572" w:rsidRPr="002C6C3A" w:rsidRDefault="00BA4572" w:rsidP="00ED0B69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C6C3A">
              <w:rPr>
                <w:rFonts w:ascii="Cambria" w:hAnsi="Cambria" w:cs="Cambria"/>
                <w:b/>
                <w:bCs/>
                <w:sz w:val="24"/>
                <w:szCs w:val="24"/>
              </w:rPr>
              <w:t>I /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2823" w:type="dxa"/>
            <w:gridSpan w:val="3"/>
          </w:tcPr>
          <w:p w14:paraId="5D17DE9C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14:paraId="77C3E4A1" w14:textId="77777777" w:rsidR="00BA4572" w:rsidRPr="002C6C3A" w:rsidRDefault="005F208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</w:t>
            </w:r>
            <w:r w:rsidR="00BA4572" w:rsidRPr="002C6C3A">
              <w:rPr>
                <w:rFonts w:ascii="Cambria" w:hAnsi="Cambria" w:cs="Cambria"/>
                <w:b/>
                <w:bCs/>
                <w:sz w:val="24"/>
                <w:szCs w:val="24"/>
              </w:rPr>
              <w:t>bowiązkowy</w:t>
            </w:r>
          </w:p>
        </w:tc>
        <w:tc>
          <w:tcPr>
            <w:tcW w:w="3521" w:type="dxa"/>
            <w:gridSpan w:val="4"/>
          </w:tcPr>
          <w:p w14:paraId="3126EC26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14:paraId="3D3E4ACB" w14:textId="77777777" w:rsidR="00BA4572" w:rsidRPr="002C6C3A" w:rsidRDefault="00BA457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C6C3A">
              <w:rPr>
                <w:rFonts w:ascii="Cambria" w:hAnsi="Cambria" w:cs="Cambria"/>
                <w:b/>
                <w:bCs/>
                <w:sz w:val="24"/>
                <w:szCs w:val="24"/>
              </w:rPr>
              <w:t>polski</w:t>
            </w:r>
          </w:p>
        </w:tc>
      </w:tr>
      <w:tr w:rsidR="00BA4572" w:rsidRPr="002C6C3A" w14:paraId="0494E6C6" w14:textId="77777777">
        <w:trPr>
          <w:cantSplit/>
        </w:trPr>
        <w:tc>
          <w:tcPr>
            <w:tcW w:w="497" w:type="dxa"/>
            <w:vMerge/>
          </w:tcPr>
          <w:p w14:paraId="2B47FDD6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03E1B258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048384E8" w14:textId="77777777" w:rsidR="00BA4572" w:rsidRPr="002C6C3A" w:rsidRDefault="00BA457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48E6ED4" w14:textId="77777777" w:rsidR="00BA4572" w:rsidRPr="002C6C3A" w:rsidRDefault="00BA457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273E9DD9" w14:textId="77777777" w:rsidR="00BA4572" w:rsidRPr="002C6C3A" w:rsidRDefault="00BA457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14:paraId="283A57B7" w14:textId="77777777" w:rsidR="00BA4572" w:rsidRPr="002C6C3A" w:rsidRDefault="00BA457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6143BEB3" w14:textId="77777777" w:rsidR="00BA4572" w:rsidRPr="002C6C3A" w:rsidRDefault="00BA4572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2C6C3A">
              <w:rPr>
                <w:rFonts w:ascii="Cambria" w:hAnsi="Cambria" w:cs="Cambria"/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7EF7D435" w14:textId="2F9AC192" w:rsidR="00BA4572" w:rsidRPr="002C6C3A" w:rsidRDefault="00BA457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 w:rsidR="002F01B8">
              <w:rPr>
                <w:rFonts w:ascii="Cambria" w:hAnsi="Cambria" w:cs="Cambria"/>
                <w:sz w:val="24"/>
                <w:szCs w:val="24"/>
              </w:rPr>
              <w:t>- warsztaty</w:t>
            </w:r>
          </w:p>
        </w:tc>
      </w:tr>
      <w:tr w:rsidR="00BA4572" w:rsidRPr="002C6C3A" w14:paraId="2AB2063A" w14:textId="77777777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14:paraId="5F65F499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14:paraId="65657409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0021710A" w14:textId="77777777" w:rsidR="00BA4572" w:rsidRPr="002C6C3A" w:rsidRDefault="00360E1D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14:paraId="1DFA3219" w14:textId="4A1D83CE" w:rsidR="00BA4572" w:rsidRPr="002C6C3A" w:rsidRDefault="00BA457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tcBorders>
              <w:bottom w:val="single" w:sz="12" w:space="0" w:color="auto"/>
            </w:tcBorders>
            <w:vAlign w:val="center"/>
          </w:tcPr>
          <w:p w14:paraId="2260BC08" w14:textId="77777777" w:rsidR="00BA4572" w:rsidRPr="002C6C3A" w:rsidRDefault="00BA457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bottom w:val="single" w:sz="12" w:space="0" w:color="auto"/>
            </w:tcBorders>
            <w:vAlign w:val="center"/>
          </w:tcPr>
          <w:p w14:paraId="741A43B0" w14:textId="77777777" w:rsidR="00BA4572" w:rsidRPr="002C6C3A" w:rsidRDefault="00BA457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14:paraId="2EA3AD67" w14:textId="77777777" w:rsidR="00BA4572" w:rsidRPr="002C6C3A" w:rsidRDefault="00BA457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584002A3" w14:textId="39929C05" w:rsidR="00BA4572" w:rsidRPr="002C6C3A" w:rsidRDefault="002F01B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</w:tr>
    </w:tbl>
    <w:p w14:paraId="0AA59ED6" w14:textId="77777777" w:rsidR="00BA4572" w:rsidRPr="002C6C3A" w:rsidRDefault="00BA4572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BA4572" w:rsidRPr="002C6C3A" w14:paraId="5C2DD996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ECB4153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2695CEDE" w14:textId="77777777" w:rsidR="00BA4572" w:rsidRPr="00ED0B69" w:rsidRDefault="00BA4572" w:rsidP="00465AA5">
            <w:pPr>
              <w:rPr>
                <w:rFonts w:ascii="Cambria" w:hAnsi="Cambria" w:cs="Cambria"/>
                <w:sz w:val="24"/>
                <w:szCs w:val="24"/>
              </w:rPr>
            </w:pPr>
            <w:r w:rsidRPr="00ED0B69">
              <w:rPr>
                <w:rFonts w:ascii="Cambria" w:hAnsi="Cambria" w:cs="Cambria"/>
                <w:sz w:val="24"/>
                <w:szCs w:val="24"/>
              </w:rPr>
              <w:t>prof. dr hab. Krystyna Maksimowicz</w:t>
            </w:r>
          </w:p>
        </w:tc>
      </w:tr>
      <w:tr w:rsidR="00BA4572" w:rsidRPr="002C6C3A" w14:paraId="19C92E48" w14:textId="77777777">
        <w:tc>
          <w:tcPr>
            <w:tcW w:w="2988" w:type="dxa"/>
            <w:vAlign w:val="center"/>
          </w:tcPr>
          <w:p w14:paraId="66013F82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  <w:p w14:paraId="58EE4D45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49173140" w14:textId="77777777" w:rsidR="00BA4572" w:rsidRPr="00ED0B69" w:rsidRDefault="00BA4572" w:rsidP="00465AA5">
            <w:pPr>
              <w:rPr>
                <w:rFonts w:ascii="Cambria" w:hAnsi="Cambria" w:cs="Cambria"/>
                <w:sz w:val="24"/>
                <w:szCs w:val="24"/>
              </w:rPr>
            </w:pPr>
            <w:r w:rsidRPr="00ED0B69">
              <w:rPr>
                <w:rFonts w:ascii="Cambria" w:hAnsi="Cambria" w:cs="Cambria"/>
                <w:sz w:val="24"/>
                <w:szCs w:val="24"/>
              </w:rPr>
              <w:t>prof. dr hab. Krystyna Maksimowicz</w:t>
            </w:r>
          </w:p>
        </w:tc>
      </w:tr>
      <w:tr w:rsidR="00BA4572" w:rsidRPr="002C6C3A" w14:paraId="649C2F09" w14:textId="77777777">
        <w:tc>
          <w:tcPr>
            <w:tcW w:w="2988" w:type="dxa"/>
            <w:vAlign w:val="center"/>
          </w:tcPr>
          <w:p w14:paraId="56014550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14:paraId="09CD0102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18AC4F45" w14:textId="77777777" w:rsidR="00360E1D" w:rsidRDefault="00360E1D" w:rsidP="00360E1D">
            <w:pPr>
              <w:pStyle w:val="Tekstpodstawowywcity3"/>
              <w:spacing w:after="0"/>
              <w:ind w:left="0"/>
              <w:jc w:val="both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 xml:space="preserve">Poznanie tekstów literatury staropolskiej w kontekście europejskich dokonań literackich  okresu oraz w symbiozie z innymi sztukami (architektura, muzyka, plastyka) z położeniem nacisku na przydatność zdobytej wiedzy w pracy dziennikarskiej. Wykształcenie umiejętności  prowadzenia analiz historycznoliterackich  utworów i przygotowania wstępu właściwego do konkretnego tematu;  podejmowanie prób nowego odczytywania tekstów. Zapoznanie studentów z mediami staropolskimi; określenie  funkcji pełnionej przez media.  </w:t>
            </w:r>
          </w:p>
          <w:p w14:paraId="2569BD9E" w14:textId="77777777" w:rsidR="00BA4572" w:rsidRPr="0053759F" w:rsidRDefault="00360E1D" w:rsidP="00360E1D">
            <w:pPr>
              <w:pStyle w:val="Tekstpodstawowywcity3"/>
              <w:spacing w:after="0"/>
              <w:ind w:left="0"/>
              <w:jc w:val="both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Stosowanie najtrafniejszych metod pracy indywidualnej i zespołowej. Zapoznanie z różnymi formami wypowiedzi literackiej.   Rzetelne prowadzenie dyskusji i polemiki. Pobudzanie do refleksji i poszukiwań własnych.</w:t>
            </w:r>
          </w:p>
        </w:tc>
      </w:tr>
      <w:tr w:rsidR="00BA4572" w:rsidRPr="002C6C3A" w14:paraId="75733AF9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6C567E6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14:paraId="6E2FD784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C6BD18C" w14:textId="77777777" w:rsidR="00360E1D" w:rsidRDefault="00360E1D" w:rsidP="00360E1D">
            <w:pPr>
              <w:pStyle w:val="Standard"/>
              <w:jc w:val="both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Podstawowa znajomość epok literackich wynikająca  z programu kształcenia ogólnego na poziomie liceum. Znajomość podstawowej aparatury pojęciowej z zakresu analizy i interpretacji dzieła literackiego.</w:t>
            </w:r>
          </w:p>
          <w:p w14:paraId="0F52C599" w14:textId="77777777" w:rsidR="00BA4572" w:rsidRPr="0053759F" w:rsidRDefault="00BA4572">
            <w:pPr>
              <w:rPr>
                <w:rFonts w:ascii="Cambria" w:hAnsi="Cambria" w:cs="Cambria"/>
                <w:sz w:val="22"/>
                <w:szCs w:val="22"/>
              </w:rPr>
            </w:pPr>
          </w:p>
        </w:tc>
      </w:tr>
    </w:tbl>
    <w:p w14:paraId="60AA4BBB" w14:textId="77777777" w:rsidR="00BA4572" w:rsidRPr="002C6C3A" w:rsidRDefault="00BA4572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BA4572" w:rsidRPr="002C6C3A" w14:paraId="1F6215E5" w14:textId="7777777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02826B8" w14:textId="77777777" w:rsidR="00BA4572" w:rsidRPr="002C6C3A" w:rsidRDefault="00BA457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B161F9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B948CA" w:rsidRPr="002C6C3A" w14:paraId="7D70A0E2" w14:textId="77777777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14:paraId="10EEBCC0" w14:textId="77777777" w:rsidR="00B948CA" w:rsidRPr="00B948CA" w:rsidRDefault="00B948CA" w:rsidP="005F2087">
            <w:pPr>
              <w:rPr>
                <w:rFonts w:ascii="Cambria" w:hAnsi="Cambria"/>
                <w:sz w:val="24"/>
                <w:szCs w:val="24"/>
              </w:rPr>
            </w:pPr>
            <w:r w:rsidRPr="00B948C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1CBC959" w14:textId="77777777" w:rsidR="00B948CA" w:rsidRPr="00B948CA" w:rsidRDefault="00B948CA" w:rsidP="005F208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B948CA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14:paraId="71F82CA0" w14:textId="77777777" w:rsidR="00B948CA" w:rsidRPr="00B948CA" w:rsidRDefault="00B948CA" w:rsidP="005F2087">
            <w:pPr>
              <w:jc w:val="center"/>
              <w:rPr>
                <w:sz w:val="22"/>
                <w:szCs w:val="22"/>
              </w:rPr>
            </w:pPr>
            <w:r w:rsidRPr="00B948CA">
              <w:rPr>
                <w:sz w:val="22"/>
                <w:szCs w:val="22"/>
              </w:rPr>
              <w:t xml:space="preserve">Kod kierunkowego efektu </w:t>
            </w:r>
          </w:p>
          <w:p w14:paraId="58D4F966" w14:textId="77777777" w:rsidR="00B948CA" w:rsidRPr="00B948CA" w:rsidRDefault="00B948CA" w:rsidP="005F208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B948CA">
              <w:rPr>
                <w:sz w:val="22"/>
                <w:szCs w:val="22"/>
              </w:rPr>
              <w:t>uczenia się</w:t>
            </w:r>
          </w:p>
        </w:tc>
      </w:tr>
      <w:tr w:rsidR="00B161F9" w:rsidRPr="002C6C3A" w14:paraId="713C83B4" w14:textId="77777777" w:rsidTr="005F208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4D8EE58" w14:textId="0ADABBC5" w:rsidR="00B161F9" w:rsidRPr="00B161F9" w:rsidRDefault="00B161F9" w:rsidP="00B161F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>Wiedza</w:t>
            </w:r>
          </w:p>
        </w:tc>
      </w:tr>
      <w:tr w:rsidR="00BA4572" w:rsidRPr="002C6C3A" w14:paraId="68BD82A9" w14:textId="77777777">
        <w:trPr>
          <w:cantSplit/>
        </w:trPr>
        <w:tc>
          <w:tcPr>
            <w:tcW w:w="908" w:type="dxa"/>
            <w:vAlign w:val="center"/>
          </w:tcPr>
          <w:p w14:paraId="39957326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right w:val="nil"/>
            </w:tcBorders>
          </w:tcPr>
          <w:p w14:paraId="356F3BDE" w14:textId="77777777" w:rsidR="00BA4572" w:rsidRPr="002C6C3A" w:rsidRDefault="00BF5E3E" w:rsidP="00D305D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Zna i rozumie główne pojęc</w:t>
            </w:r>
            <w:r w:rsidR="00D305DE">
              <w:rPr>
                <w:rFonts w:ascii="Cambria" w:hAnsi="Cambria" w:cs="Cambria"/>
                <w:sz w:val="24"/>
                <w:szCs w:val="24"/>
              </w:rPr>
              <w:t>ia filologiczne</w:t>
            </w:r>
            <w:r w:rsidR="00D305DE" w:rsidRPr="002C6C3A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="00D305DE">
              <w:rPr>
                <w:rFonts w:ascii="Cambria" w:hAnsi="Cambria" w:cs="Cambria"/>
                <w:sz w:val="24"/>
                <w:szCs w:val="24"/>
              </w:rPr>
              <w:t xml:space="preserve">(np. </w:t>
            </w:r>
            <w:r w:rsidR="00D305DE" w:rsidRPr="002C6C3A">
              <w:rPr>
                <w:rFonts w:ascii="Cambria" w:hAnsi="Cambria" w:cs="Cambria"/>
                <w:sz w:val="24"/>
                <w:szCs w:val="24"/>
              </w:rPr>
              <w:t>epoka, okres literacki, pr</w:t>
            </w:r>
            <w:r w:rsidR="00D305DE">
              <w:rPr>
                <w:rFonts w:ascii="Cambria" w:hAnsi="Cambria" w:cs="Cambria"/>
                <w:sz w:val="24"/>
                <w:szCs w:val="24"/>
              </w:rPr>
              <w:t>ąd literacki, dzieło literackie,  t</w:t>
            </w:r>
            <w:r w:rsidR="00D305DE" w:rsidRPr="002C6C3A">
              <w:rPr>
                <w:rFonts w:ascii="Cambria" w:hAnsi="Cambria" w:cs="Cambria"/>
                <w:sz w:val="24"/>
                <w:szCs w:val="24"/>
              </w:rPr>
              <w:t>ekst literacki, analiza literacka</w:t>
            </w:r>
            <w:r w:rsidR="00D305DE">
              <w:rPr>
                <w:rFonts w:ascii="Cambria" w:hAnsi="Cambria" w:cs="Cambria"/>
                <w:sz w:val="24"/>
                <w:szCs w:val="24"/>
              </w:rPr>
              <w:t xml:space="preserve">, funkcja dzieła literackiego, </w:t>
            </w:r>
            <w:r w:rsidR="00D305DE" w:rsidRPr="002C6C3A">
              <w:rPr>
                <w:rFonts w:ascii="Cambria" w:hAnsi="Cambria" w:cs="Cambria"/>
                <w:sz w:val="24"/>
                <w:szCs w:val="24"/>
              </w:rPr>
              <w:t>edycja</w:t>
            </w:r>
            <w:r w:rsidR="00D305DE">
              <w:rPr>
                <w:rFonts w:ascii="Cambria" w:hAnsi="Cambria" w:cs="Cambria"/>
                <w:sz w:val="24"/>
                <w:szCs w:val="24"/>
              </w:rPr>
              <w:t xml:space="preserve">) 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i kategorie związane z dyskursem </w:t>
            </w:r>
            <w:r w:rsidR="00646768">
              <w:rPr>
                <w:rFonts w:ascii="Cambria" w:hAnsi="Cambria" w:cs="Cambria"/>
                <w:sz w:val="24"/>
                <w:szCs w:val="24"/>
              </w:rPr>
              <w:t>z zakresu historii literatury staropolskiej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oraz potrafi je stosować w odniesieniu do analizy tekstó</w:t>
            </w:r>
            <w:r w:rsidR="00646768">
              <w:rPr>
                <w:rFonts w:ascii="Cambria" w:hAnsi="Cambria" w:cs="Cambria"/>
                <w:sz w:val="24"/>
                <w:szCs w:val="24"/>
              </w:rPr>
              <w:t>w staropolskich.</w:t>
            </w:r>
          </w:p>
        </w:tc>
        <w:tc>
          <w:tcPr>
            <w:tcW w:w="1400" w:type="dxa"/>
            <w:vAlign w:val="center"/>
          </w:tcPr>
          <w:p w14:paraId="07587CEF" w14:textId="77777777" w:rsidR="00BA4572" w:rsidRPr="002C6C3A" w:rsidRDefault="00BA4572" w:rsidP="00EE75D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 w:rsidR="00B161F9"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_W01</w:t>
            </w:r>
          </w:p>
        </w:tc>
      </w:tr>
      <w:tr w:rsidR="00BA4572" w:rsidRPr="002C6C3A" w14:paraId="19ECFB68" w14:textId="77777777">
        <w:trPr>
          <w:cantSplit/>
        </w:trPr>
        <w:tc>
          <w:tcPr>
            <w:tcW w:w="908" w:type="dxa"/>
            <w:vAlign w:val="center"/>
          </w:tcPr>
          <w:p w14:paraId="494A832E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right w:val="nil"/>
            </w:tcBorders>
          </w:tcPr>
          <w:p w14:paraId="4A976A3B" w14:textId="77777777" w:rsidR="00BA4572" w:rsidRPr="002C6C3A" w:rsidRDefault="00BA4572" w:rsidP="00D305DE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="00D305DE">
              <w:rPr>
                <w:rFonts w:ascii="Cambria" w:hAnsi="Cambria" w:cs="Cambria"/>
                <w:sz w:val="24"/>
                <w:szCs w:val="24"/>
              </w:rPr>
              <w:t>Ma wiedzę z zakresu metod interpretacji tekstów  staropolskich.</w:t>
            </w:r>
          </w:p>
        </w:tc>
        <w:tc>
          <w:tcPr>
            <w:tcW w:w="1400" w:type="dxa"/>
            <w:vAlign w:val="center"/>
          </w:tcPr>
          <w:p w14:paraId="2DD33034" w14:textId="77777777" w:rsidR="003D3557" w:rsidRPr="002C6C3A" w:rsidRDefault="00BA4572" w:rsidP="00B161F9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 w:rsidR="00B161F9"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_W02</w:t>
            </w:r>
          </w:p>
        </w:tc>
      </w:tr>
      <w:tr w:rsidR="00BF5E3E" w:rsidRPr="002C6C3A" w14:paraId="6ABD1DA5" w14:textId="77777777">
        <w:trPr>
          <w:cantSplit/>
        </w:trPr>
        <w:tc>
          <w:tcPr>
            <w:tcW w:w="908" w:type="dxa"/>
            <w:vAlign w:val="center"/>
          </w:tcPr>
          <w:p w14:paraId="33758752" w14:textId="77777777" w:rsidR="00BF5E3E" w:rsidRPr="002C6C3A" w:rsidRDefault="00024B2D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lastRenderedPageBreak/>
              <w:t>03</w:t>
            </w:r>
          </w:p>
        </w:tc>
        <w:tc>
          <w:tcPr>
            <w:tcW w:w="7700" w:type="dxa"/>
            <w:tcBorders>
              <w:right w:val="nil"/>
            </w:tcBorders>
          </w:tcPr>
          <w:p w14:paraId="3ED513A8" w14:textId="77777777" w:rsidR="00BF5E3E" w:rsidRPr="002C6C3A" w:rsidRDefault="00D305DE" w:rsidP="00D4394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Posiada wiedzę z zakresu historii literatury staropolskiej zarówno w aspekcie formułowania, jak i realizacji zadań tekstowych i prezentacji ustnych.</w:t>
            </w:r>
          </w:p>
        </w:tc>
        <w:tc>
          <w:tcPr>
            <w:tcW w:w="1400" w:type="dxa"/>
            <w:vAlign w:val="center"/>
          </w:tcPr>
          <w:p w14:paraId="0F5FD6B9" w14:textId="244E0176" w:rsidR="00BF5E3E" w:rsidRPr="002C6C3A" w:rsidRDefault="00203EE4" w:rsidP="00B161F9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_W0</w:t>
            </w:r>
            <w:r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BF5E3E" w:rsidRPr="002C6C3A" w14:paraId="448BED30" w14:textId="77777777">
        <w:trPr>
          <w:cantSplit/>
        </w:trPr>
        <w:tc>
          <w:tcPr>
            <w:tcW w:w="908" w:type="dxa"/>
            <w:vAlign w:val="center"/>
          </w:tcPr>
          <w:p w14:paraId="742723BF" w14:textId="77777777" w:rsidR="00BF5E3E" w:rsidRPr="002C6C3A" w:rsidRDefault="00024B2D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right w:val="nil"/>
            </w:tcBorders>
          </w:tcPr>
          <w:p w14:paraId="599645CF" w14:textId="7F1F7B4D" w:rsidR="00BF5E3E" w:rsidRPr="002C6C3A" w:rsidRDefault="00D305DE" w:rsidP="005A52CD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Zna twórców literatury staropolskiej i ich reprezentatywne teksty. Potrafi dokonać analizy wybranych tekstów z wykorzystaniem adekwatnej literatury przedmiotu.</w:t>
            </w:r>
          </w:p>
        </w:tc>
        <w:tc>
          <w:tcPr>
            <w:tcW w:w="1400" w:type="dxa"/>
            <w:vAlign w:val="center"/>
          </w:tcPr>
          <w:p w14:paraId="75010E3B" w14:textId="39389003" w:rsidR="00BF5E3E" w:rsidRPr="002C6C3A" w:rsidRDefault="00203EE4" w:rsidP="00B161F9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_W0</w:t>
            </w:r>
            <w:r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</w:tr>
      <w:tr w:rsidR="00BF5E3E" w:rsidRPr="002C6C3A" w14:paraId="0C9529C4" w14:textId="77777777">
        <w:trPr>
          <w:cantSplit/>
        </w:trPr>
        <w:tc>
          <w:tcPr>
            <w:tcW w:w="908" w:type="dxa"/>
            <w:vAlign w:val="center"/>
          </w:tcPr>
          <w:p w14:paraId="471718BD" w14:textId="77777777" w:rsidR="00BF5E3E" w:rsidRPr="002C6C3A" w:rsidRDefault="00C20E0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05</w:t>
            </w:r>
          </w:p>
        </w:tc>
        <w:tc>
          <w:tcPr>
            <w:tcW w:w="7700" w:type="dxa"/>
            <w:tcBorders>
              <w:right w:val="nil"/>
            </w:tcBorders>
          </w:tcPr>
          <w:p w14:paraId="5C1CDD61" w14:textId="77777777" w:rsidR="00BF5E3E" w:rsidRDefault="00D305DE" w:rsidP="00D305DE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Sytuuje ramy chronologiczne epok (średniowiecze, renesans, barok), rozpoznaje i określa ich główne tendencje rozwojowe i najważniejsze osiągnięcia:  światopogląd,  druk,  mecenat, kultura,  nauka,  retoryka, rodzaje i gatunki literackie.</w:t>
            </w:r>
          </w:p>
        </w:tc>
        <w:tc>
          <w:tcPr>
            <w:tcW w:w="1400" w:type="dxa"/>
            <w:vAlign w:val="center"/>
          </w:tcPr>
          <w:p w14:paraId="5A65C075" w14:textId="00F80FDB" w:rsidR="00BF5E3E" w:rsidRPr="002C6C3A" w:rsidRDefault="00203EE4" w:rsidP="00B161F9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_W0</w:t>
            </w:r>
            <w:r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BF5E3E" w:rsidRPr="002C6C3A" w14:paraId="38014036" w14:textId="77777777">
        <w:trPr>
          <w:cantSplit/>
        </w:trPr>
        <w:tc>
          <w:tcPr>
            <w:tcW w:w="908" w:type="dxa"/>
            <w:vAlign w:val="center"/>
          </w:tcPr>
          <w:p w14:paraId="516FEED6" w14:textId="77777777" w:rsidR="00BF5E3E" w:rsidRPr="002C6C3A" w:rsidRDefault="00C20E0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06</w:t>
            </w:r>
          </w:p>
        </w:tc>
        <w:tc>
          <w:tcPr>
            <w:tcW w:w="7700" w:type="dxa"/>
            <w:tcBorders>
              <w:right w:val="nil"/>
            </w:tcBorders>
          </w:tcPr>
          <w:p w14:paraId="4CF6AB64" w14:textId="67BAAA2D" w:rsidR="00BF5E3E" w:rsidRDefault="00D305DE" w:rsidP="005A52CD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Określa związki literatury staropolskiej z literaturą europejską, głównie antyczną oraz francuską i włoską.</w:t>
            </w:r>
          </w:p>
        </w:tc>
        <w:tc>
          <w:tcPr>
            <w:tcW w:w="1400" w:type="dxa"/>
            <w:vAlign w:val="center"/>
          </w:tcPr>
          <w:p w14:paraId="2E1A0A13" w14:textId="780ECDE5" w:rsidR="00BF5E3E" w:rsidRPr="002C6C3A" w:rsidRDefault="00203EE4" w:rsidP="00B161F9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_W0</w:t>
            </w:r>
            <w:r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</w:tr>
      <w:tr w:rsidR="00BA4572" w:rsidRPr="002C6C3A" w14:paraId="111C6CB7" w14:textId="77777777">
        <w:trPr>
          <w:cantSplit/>
        </w:trPr>
        <w:tc>
          <w:tcPr>
            <w:tcW w:w="908" w:type="dxa"/>
            <w:vAlign w:val="center"/>
          </w:tcPr>
          <w:p w14:paraId="23093222" w14:textId="77777777" w:rsidR="00BA4572" w:rsidRPr="002C6C3A" w:rsidRDefault="00BA4572" w:rsidP="006C781A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0</w:t>
            </w:r>
            <w:r w:rsidR="00C20E03">
              <w:rPr>
                <w:rFonts w:ascii="Cambria" w:hAnsi="Cambria" w:cs="Cambria"/>
                <w:sz w:val="24"/>
                <w:szCs w:val="24"/>
              </w:rPr>
              <w:t>7</w:t>
            </w:r>
          </w:p>
        </w:tc>
        <w:tc>
          <w:tcPr>
            <w:tcW w:w="7700" w:type="dxa"/>
            <w:tcBorders>
              <w:right w:val="nil"/>
            </w:tcBorders>
          </w:tcPr>
          <w:p w14:paraId="32D50603" w14:textId="77777777" w:rsidR="00BA4572" w:rsidRPr="002C6C3A" w:rsidRDefault="00D305DE" w:rsidP="00D305D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Stosuje wiedzę z zakresu metod komunikacji językowej, elementów retoryki, kultury języka w aspekcie budowania celowych tekstów w odmianie pisanej i mówionej.</w:t>
            </w:r>
          </w:p>
        </w:tc>
        <w:tc>
          <w:tcPr>
            <w:tcW w:w="1400" w:type="dxa"/>
            <w:vAlign w:val="center"/>
          </w:tcPr>
          <w:p w14:paraId="31547BC1" w14:textId="317579A1" w:rsidR="00BA4572" w:rsidRPr="002C6C3A" w:rsidRDefault="00BA4572" w:rsidP="003D355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 w:rsidR="00B161F9"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_W</w:t>
            </w:r>
            <w:r w:rsidR="00203EE4">
              <w:rPr>
                <w:rFonts w:ascii="Cambria" w:hAnsi="Cambria" w:cs="Cambria"/>
                <w:sz w:val="24"/>
                <w:szCs w:val="24"/>
              </w:rPr>
              <w:t>14</w:t>
            </w:r>
          </w:p>
        </w:tc>
      </w:tr>
      <w:tr w:rsidR="00BA4572" w:rsidRPr="002C6C3A" w14:paraId="70846AED" w14:textId="77777777">
        <w:trPr>
          <w:cantSplit/>
        </w:trPr>
        <w:tc>
          <w:tcPr>
            <w:tcW w:w="908" w:type="dxa"/>
            <w:vAlign w:val="center"/>
          </w:tcPr>
          <w:p w14:paraId="0A83548B" w14:textId="77777777" w:rsidR="00BA4572" w:rsidRPr="002C6C3A" w:rsidRDefault="00BA4572" w:rsidP="00C20E03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0</w:t>
            </w:r>
            <w:r w:rsidR="00C20E03">
              <w:rPr>
                <w:rFonts w:ascii="Cambria" w:hAnsi="Cambria" w:cs="Cambria"/>
                <w:sz w:val="24"/>
                <w:szCs w:val="24"/>
              </w:rPr>
              <w:t>8</w:t>
            </w:r>
          </w:p>
        </w:tc>
        <w:tc>
          <w:tcPr>
            <w:tcW w:w="7700" w:type="dxa"/>
            <w:tcBorders>
              <w:right w:val="nil"/>
            </w:tcBorders>
          </w:tcPr>
          <w:p w14:paraId="516BAE10" w14:textId="1C0E32AC" w:rsidR="00BF5E3E" w:rsidRPr="002C6C3A" w:rsidRDefault="00D305DE" w:rsidP="005A52CD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Ma wiedzę o instytucjach życia społecznego i kulturalnego doby staropolskiej.</w:t>
            </w:r>
          </w:p>
        </w:tc>
        <w:tc>
          <w:tcPr>
            <w:tcW w:w="1400" w:type="dxa"/>
            <w:vAlign w:val="center"/>
          </w:tcPr>
          <w:p w14:paraId="2B016B76" w14:textId="4B57B9A3" w:rsidR="00BA4572" w:rsidRPr="002C6C3A" w:rsidRDefault="00BA4572" w:rsidP="00C37CB6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 w:rsidR="00B161F9"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_W</w:t>
            </w:r>
            <w:r w:rsidR="00C37CB6">
              <w:rPr>
                <w:rFonts w:ascii="Cambria" w:hAnsi="Cambria" w:cs="Cambria"/>
                <w:sz w:val="24"/>
                <w:szCs w:val="24"/>
              </w:rPr>
              <w:t>0</w:t>
            </w:r>
            <w:r w:rsidR="00203EE4">
              <w:rPr>
                <w:rFonts w:ascii="Cambria" w:hAnsi="Cambria" w:cs="Cambria"/>
                <w:sz w:val="24"/>
                <w:szCs w:val="24"/>
              </w:rPr>
              <w:t>8</w:t>
            </w:r>
          </w:p>
        </w:tc>
      </w:tr>
      <w:tr w:rsidR="00BF5E3E" w:rsidRPr="002C6C3A" w14:paraId="1691633A" w14:textId="77777777">
        <w:trPr>
          <w:cantSplit/>
        </w:trPr>
        <w:tc>
          <w:tcPr>
            <w:tcW w:w="908" w:type="dxa"/>
            <w:vAlign w:val="center"/>
          </w:tcPr>
          <w:p w14:paraId="2306F6DE" w14:textId="77777777" w:rsidR="00BF5E3E" w:rsidRPr="002C6C3A" w:rsidRDefault="00BF5E3E" w:rsidP="006C781A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700" w:type="dxa"/>
            <w:tcBorders>
              <w:right w:val="nil"/>
            </w:tcBorders>
          </w:tcPr>
          <w:p w14:paraId="5D39645C" w14:textId="77777777" w:rsidR="00BF5E3E" w:rsidRPr="002C6C3A" w:rsidRDefault="00BF5E3E" w:rsidP="00D305DE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14:paraId="7DCC02B9" w14:textId="77777777" w:rsidR="00BF5E3E" w:rsidRPr="002C6C3A" w:rsidRDefault="00BF5E3E" w:rsidP="00C37CB6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161F9" w:rsidRPr="002C6C3A" w14:paraId="0D2D36CE" w14:textId="77777777" w:rsidTr="005F2087">
        <w:trPr>
          <w:cantSplit/>
        </w:trPr>
        <w:tc>
          <w:tcPr>
            <w:tcW w:w="10008" w:type="dxa"/>
            <w:gridSpan w:val="3"/>
            <w:vAlign w:val="center"/>
          </w:tcPr>
          <w:p w14:paraId="629870D3" w14:textId="4DC1BA20" w:rsidR="00B161F9" w:rsidRPr="00B161F9" w:rsidRDefault="00B161F9" w:rsidP="00B161F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Umiejętności </w:t>
            </w:r>
          </w:p>
        </w:tc>
      </w:tr>
      <w:tr w:rsidR="00BA4572" w:rsidRPr="002C6C3A" w14:paraId="41D9C4A7" w14:textId="77777777">
        <w:trPr>
          <w:cantSplit/>
        </w:trPr>
        <w:tc>
          <w:tcPr>
            <w:tcW w:w="908" w:type="dxa"/>
            <w:vAlign w:val="center"/>
          </w:tcPr>
          <w:p w14:paraId="1A9C42BF" w14:textId="77777777" w:rsidR="00BA4572" w:rsidRPr="002C6C3A" w:rsidRDefault="00BA4572" w:rsidP="006C781A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0</w:t>
            </w:r>
            <w:r w:rsidR="00D305DE">
              <w:rPr>
                <w:rFonts w:ascii="Cambria" w:hAnsi="Cambria" w:cs="Cambria"/>
                <w:sz w:val="24"/>
                <w:szCs w:val="24"/>
              </w:rPr>
              <w:t>9</w:t>
            </w:r>
          </w:p>
        </w:tc>
        <w:tc>
          <w:tcPr>
            <w:tcW w:w="7700" w:type="dxa"/>
            <w:tcBorders>
              <w:right w:val="nil"/>
            </w:tcBorders>
          </w:tcPr>
          <w:p w14:paraId="1D7B4CCB" w14:textId="75CA3BF2" w:rsidR="006A7AB2" w:rsidRPr="002C6C3A" w:rsidRDefault="00D305DE" w:rsidP="00FE179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Wyszukuje i interpretuje</w:t>
            </w:r>
            <w:r w:rsidR="00BA4572" w:rsidRPr="002C6C3A">
              <w:rPr>
                <w:rFonts w:ascii="Cambria" w:hAnsi="Cambria" w:cs="Cambria"/>
                <w:sz w:val="24"/>
                <w:szCs w:val="24"/>
              </w:rPr>
              <w:t xml:space="preserve"> informacje ze wskazanych opracowań i źródeł (lektur).</w:t>
            </w:r>
          </w:p>
        </w:tc>
        <w:tc>
          <w:tcPr>
            <w:tcW w:w="1400" w:type="dxa"/>
            <w:vAlign w:val="center"/>
          </w:tcPr>
          <w:p w14:paraId="1E3DBF1F" w14:textId="4E62D6C0" w:rsidR="00BA4572" w:rsidRPr="002C6C3A" w:rsidRDefault="00BA457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 w:rsidR="00B161F9"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_U0</w:t>
            </w:r>
            <w:r w:rsidR="00203EE4">
              <w:rPr>
                <w:rFonts w:ascii="Cambria" w:hAnsi="Cambria" w:cs="Cambria"/>
                <w:sz w:val="24"/>
                <w:szCs w:val="24"/>
              </w:rPr>
              <w:t>9</w:t>
            </w:r>
          </w:p>
        </w:tc>
      </w:tr>
      <w:tr w:rsidR="00BA4572" w:rsidRPr="002C6C3A" w14:paraId="2083BBE9" w14:textId="77777777">
        <w:trPr>
          <w:cantSplit/>
        </w:trPr>
        <w:tc>
          <w:tcPr>
            <w:tcW w:w="908" w:type="dxa"/>
            <w:vAlign w:val="center"/>
          </w:tcPr>
          <w:p w14:paraId="5A5A23F1" w14:textId="77777777" w:rsidR="00BA4572" w:rsidRPr="002C6C3A" w:rsidRDefault="00D305DE" w:rsidP="006C781A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10</w:t>
            </w:r>
          </w:p>
        </w:tc>
        <w:tc>
          <w:tcPr>
            <w:tcW w:w="7700" w:type="dxa"/>
            <w:tcBorders>
              <w:right w:val="nil"/>
            </w:tcBorders>
          </w:tcPr>
          <w:p w14:paraId="4F21B642" w14:textId="77777777" w:rsidR="00BA4572" w:rsidRPr="002C6C3A" w:rsidRDefault="00BA4572" w:rsidP="00FE1793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Samodzielne  zdobywa wiedzę i podejmuje próby jej weryfikacji.</w:t>
            </w:r>
          </w:p>
        </w:tc>
        <w:tc>
          <w:tcPr>
            <w:tcW w:w="1400" w:type="dxa"/>
            <w:vAlign w:val="center"/>
          </w:tcPr>
          <w:p w14:paraId="5B59D66B" w14:textId="52AB3017" w:rsidR="00BA4572" w:rsidRPr="002C6C3A" w:rsidRDefault="00BA4572" w:rsidP="00920A34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 w:rsidR="00B161F9"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_U0</w:t>
            </w:r>
            <w:r w:rsidR="00203EE4">
              <w:rPr>
                <w:rFonts w:ascii="Cambria" w:hAnsi="Cambria" w:cs="Cambria"/>
                <w:sz w:val="24"/>
                <w:szCs w:val="24"/>
              </w:rPr>
              <w:t>9</w:t>
            </w:r>
          </w:p>
        </w:tc>
      </w:tr>
      <w:tr w:rsidR="00BA4572" w:rsidRPr="002C6C3A" w14:paraId="0945203C" w14:textId="77777777">
        <w:trPr>
          <w:cantSplit/>
        </w:trPr>
        <w:tc>
          <w:tcPr>
            <w:tcW w:w="908" w:type="dxa"/>
            <w:vAlign w:val="center"/>
          </w:tcPr>
          <w:p w14:paraId="78CCA8D7" w14:textId="77777777" w:rsidR="00BA4572" w:rsidRPr="002C6C3A" w:rsidRDefault="00D305D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11</w:t>
            </w:r>
          </w:p>
        </w:tc>
        <w:tc>
          <w:tcPr>
            <w:tcW w:w="7700" w:type="dxa"/>
            <w:tcBorders>
              <w:right w:val="nil"/>
            </w:tcBorders>
          </w:tcPr>
          <w:p w14:paraId="5E764015" w14:textId="77777777" w:rsidR="00BA4572" w:rsidRPr="002C6C3A" w:rsidRDefault="00BA4572" w:rsidP="00FE1793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Interpretuje utwory literackie; znajduje klucz do nowego odczytania tekstów staropolskich.</w:t>
            </w:r>
          </w:p>
        </w:tc>
        <w:tc>
          <w:tcPr>
            <w:tcW w:w="1400" w:type="dxa"/>
            <w:vAlign w:val="center"/>
          </w:tcPr>
          <w:p w14:paraId="798548C1" w14:textId="7685374E" w:rsidR="00BA4572" w:rsidRPr="002C6C3A" w:rsidRDefault="00BA4572" w:rsidP="002D0FD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 w:rsidR="00B161F9"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_U0</w:t>
            </w:r>
            <w:r w:rsidR="00203EE4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BA4572" w:rsidRPr="002C6C3A" w14:paraId="120E7CDC" w14:textId="77777777">
        <w:trPr>
          <w:cantSplit/>
        </w:trPr>
        <w:tc>
          <w:tcPr>
            <w:tcW w:w="908" w:type="dxa"/>
            <w:tcBorders>
              <w:bottom w:val="nil"/>
            </w:tcBorders>
            <w:vAlign w:val="center"/>
          </w:tcPr>
          <w:p w14:paraId="3BF244AF" w14:textId="77777777" w:rsidR="00BA4572" w:rsidRPr="002C6C3A" w:rsidRDefault="00D305D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12</w:t>
            </w:r>
          </w:p>
        </w:tc>
        <w:tc>
          <w:tcPr>
            <w:tcW w:w="7700" w:type="dxa"/>
            <w:tcBorders>
              <w:bottom w:val="nil"/>
              <w:right w:val="nil"/>
            </w:tcBorders>
          </w:tcPr>
          <w:p w14:paraId="701B8D33" w14:textId="6A6AA03B" w:rsidR="00BA4572" w:rsidRPr="002C6C3A" w:rsidRDefault="00D305DE" w:rsidP="00FE1793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Prezentuje wystąpienia w dowolnej formie w oparciu o opracowania i źródła.</w:t>
            </w:r>
          </w:p>
        </w:tc>
        <w:tc>
          <w:tcPr>
            <w:tcW w:w="1400" w:type="dxa"/>
            <w:tcBorders>
              <w:bottom w:val="nil"/>
            </w:tcBorders>
            <w:vAlign w:val="center"/>
          </w:tcPr>
          <w:p w14:paraId="6C04DFE6" w14:textId="5F18ECE3" w:rsidR="00BA4572" w:rsidRPr="002C6C3A" w:rsidRDefault="00BA4572" w:rsidP="002D0FD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 w:rsidR="00B161F9"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_U</w:t>
            </w:r>
            <w:r w:rsidR="00203EE4">
              <w:rPr>
                <w:rFonts w:ascii="Cambria" w:hAnsi="Cambria" w:cs="Cambria"/>
                <w:sz w:val="24"/>
                <w:szCs w:val="24"/>
              </w:rPr>
              <w:t>07</w:t>
            </w:r>
          </w:p>
        </w:tc>
      </w:tr>
      <w:tr w:rsidR="00BA4572" w:rsidRPr="002C6C3A" w14:paraId="5A963B5B" w14:textId="77777777">
        <w:trPr>
          <w:cantSplit/>
        </w:trPr>
        <w:tc>
          <w:tcPr>
            <w:tcW w:w="908" w:type="dxa"/>
            <w:tcBorders>
              <w:bottom w:val="nil"/>
            </w:tcBorders>
            <w:vAlign w:val="center"/>
          </w:tcPr>
          <w:p w14:paraId="50D8B29A" w14:textId="77777777" w:rsidR="00BA4572" w:rsidRPr="002C6C3A" w:rsidRDefault="00D305D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13</w:t>
            </w:r>
          </w:p>
        </w:tc>
        <w:tc>
          <w:tcPr>
            <w:tcW w:w="7700" w:type="dxa"/>
            <w:tcBorders>
              <w:bottom w:val="nil"/>
              <w:right w:val="nil"/>
            </w:tcBorders>
          </w:tcPr>
          <w:p w14:paraId="24489E01" w14:textId="77777777" w:rsidR="006A7AB2" w:rsidRPr="002C6C3A" w:rsidRDefault="00D305DE" w:rsidP="00D305D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Konstruuje, redaguje i prezentuje prace pisemne o różnej formie 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(rozprawka,  krytyka literacka)</w:t>
            </w:r>
            <w:r>
              <w:rPr>
                <w:rFonts w:ascii="Cambria" w:hAnsi="Cambria" w:cs="Cambria"/>
                <w:sz w:val="24"/>
                <w:szCs w:val="24"/>
              </w:rPr>
              <w:t>, celu, objętości i stylu, z wykorzystaniem podstawowych ujęć teoretycznych oraz źródeł, dbając o kompozycję i poprawność językową.</w:t>
            </w:r>
          </w:p>
        </w:tc>
        <w:tc>
          <w:tcPr>
            <w:tcW w:w="1400" w:type="dxa"/>
            <w:tcBorders>
              <w:bottom w:val="nil"/>
            </w:tcBorders>
            <w:vAlign w:val="center"/>
          </w:tcPr>
          <w:p w14:paraId="10E260F6" w14:textId="37478019" w:rsidR="00BA4572" w:rsidRDefault="00BA4572" w:rsidP="00CA1579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 w:rsidR="00B161F9"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_U</w:t>
            </w:r>
            <w:r w:rsidR="00936984">
              <w:rPr>
                <w:rFonts w:ascii="Cambria" w:hAnsi="Cambria" w:cs="Cambria"/>
                <w:sz w:val="24"/>
                <w:szCs w:val="24"/>
              </w:rPr>
              <w:t>05</w:t>
            </w:r>
          </w:p>
          <w:p w14:paraId="57AE739D" w14:textId="77777777" w:rsidR="00C20E03" w:rsidRPr="002C6C3A" w:rsidRDefault="00C20E03" w:rsidP="00CA1579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C20E03" w:rsidRPr="002C6C3A" w14:paraId="2650B883" w14:textId="77777777">
        <w:trPr>
          <w:cantSplit/>
        </w:trPr>
        <w:tc>
          <w:tcPr>
            <w:tcW w:w="908" w:type="dxa"/>
            <w:tcBorders>
              <w:bottom w:val="nil"/>
            </w:tcBorders>
            <w:vAlign w:val="center"/>
          </w:tcPr>
          <w:p w14:paraId="506FEC6C" w14:textId="77777777" w:rsidR="00C20E03" w:rsidRPr="002C6C3A" w:rsidRDefault="00D305D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14</w:t>
            </w:r>
          </w:p>
        </w:tc>
        <w:tc>
          <w:tcPr>
            <w:tcW w:w="7700" w:type="dxa"/>
            <w:tcBorders>
              <w:bottom w:val="nil"/>
              <w:right w:val="nil"/>
            </w:tcBorders>
          </w:tcPr>
          <w:p w14:paraId="70CDC752" w14:textId="77777777" w:rsidR="00C20E03" w:rsidRPr="002C6C3A" w:rsidRDefault="00D305DE" w:rsidP="00C81D17">
            <w:pPr>
              <w:rPr>
                <w:rFonts w:ascii="Cambria" w:hAnsi="Cambria" w:cs="Cambria"/>
                <w:sz w:val="24"/>
                <w:szCs w:val="24"/>
              </w:rPr>
            </w:pPr>
            <w:r w:rsidRPr="00A86ABB">
              <w:rPr>
                <w:color w:val="000000" w:themeColor="text1"/>
                <w:sz w:val="24"/>
                <w:szCs w:val="24"/>
              </w:rPr>
              <w:t>Potrafi stosować zasady prezentacji i kultury słowa mówionego w wystąpieniach.</w:t>
            </w:r>
          </w:p>
        </w:tc>
        <w:tc>
          <w:tcPr>
            <w:tcW w:w="1400" w:type="dxa"/>
            <w:tcBorders>
              <w:bottom w:val="nil"/>
            </w:tcBorders>
            <w:vAlign w:val="center"/>
          </w:tcPr>
          <w:p w14:paraId="216477B2" w14:textId="264B16A6" w:rsidR="00C20E03" w:rsidRPr="002C6C3A" w:rsidRDefault="00936984" w:rsidP="00CA1579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_U0</w:t>
            </w:r>
            <w:r>
              <w:rPr>
                <w:rFonts w:ascii="Cambria" w:hAnsi="Cambria" w:cs="Cambria"/>
                <w:sz w:val="24"/>
                <w:szCs w:val="24"/>
              </w:rPr>
              <w:t>7</w:t>
            </w:r>
          </w:p>
        </w:tc>
      </w:tr>
      <w:tr w:rsidR="00C81D17" w:rsidRPr="002C6C3A" w14:paraId="535852BD" w14:textId="77777777">
        <w:trPr>
          <w:cantSplit/>
        </w:trPr>
        <w:tc>
          <w:tcPr>
            <w:tcW w:w="908" w:type="dxa"/>
            <w:tcBorders>
              <w:bottom w:val="nil"/>
            </w:tcBorders>
            <w:vAlign w:val="center"/>
          </w:tcPr>
          <w:p w14:paraId="01C3530F" w14:textId="77777777" w:rsidR="00C81D17" w:rsidRDefault="00C81D1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15</w:t>
            </w:r>
          </w:p>
        </w:tc>
        <w:tc>
          <w:tcPr>
            <w:tcW w:w="7700" w:type="dxa"/>
            <w:tcBorders>
              <w:bottom w:val="nil"/>
              <w:right w:val="nil"/>
            </w:tcBorders>
          </w:tcPr>
          <w:p w14:paraId="3D561548" w14:textId="77777777" w:rsidR="00C81D17" w:rsidRPr="00A86ABB" w:rsidRDefault="00C81D17" w:rsidP="00C81D17">
            <w:pPr>
              <w:rPr>
                <w:color w:val="000000" w:themeColor="text1"/>
                <w:sz w:val="24"/>
                <w:szCs w:val="24"/>
              </w:rPr>
            </w:pPr>
            <w:r w:rsidRPr="00A86ABB">
              <w:rPr>
                <w:color w:val="000000" w:themeColor="text1"/>
                <w:sz w:val="24"/>
                <w:szCs w:val="24"/>
              </w:rPr>
              <w:t>Merytorycznie argumentuje i wyjaśnia swoje tezy (także interpretacyjne) oraz w sposób świadomy i krytyczny formułuje wnioski (także badawcze) z wykorzystaniem poglądów innych autorów.</w:t>
            </w:r>
          </w:p>
        </w:tc>
        <w:tc>
          <w:tcPr>
            <w:tcW w:w="1400" w:type="dxa"/>
            <w:tcBorders>
              <w:bottom w:val="nil"/>
            </w:tcBorders>
            <w:vAlign w:val="center"/>
          </w:tcPr>
          <w:p w14:paraId="2A7B32CB" w14:textId="1F237435" w:rsidR="00C81D17" w:rsidRPr="002C6C3A" w:rsidRDefault="00936984" w:rsidP="00CA1579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_U0</w:t>
            </w:r>
            <w:r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B161F9" w:rsidRPr="002C6C3A" w14:paraId="67AAA7BD" w14:textId="77777777" w:rsidTr="005F2087">
        <w:trPr>
          <w:cantSplit/>
        </w:trPr>
        <w:tc>
          <w:tcPr>
            <w:tcW w:w="10008" w:type="dxa"/>
            <w:gridSpan w:val="3"/>
            <w:tcBorders>
              <w:bottom w:val="nil"/>
            </w:tcBorders>
            <w:vAlign w:val="center"/>
          </w:tcPr>
          <w:p w14:paraId="7E6AF0F3" w14:textId="77777777" w:rsidR="00B161F9" w:rsidRPr="00B161F9" w:rsidRDefault="00B161F9" w:rsidP="00B161F9">
            <w:pPr>
              <w:rPr>
                <w:rFonts w:ascii="Cambria" w:hAnsi="Cambria" w:cs="Cambria"/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>Kompetencje społeczne</w:t>
            </w:r>
          </w:p>
        </w:tc>
      </w:tr>
      <w:tr w:rsidR="00D4394C" w:rsidRPr="002C6C3A" w14:paraId="690D8F50" w14:textId="77777777">
        <w:trPr>
          <w:cantSplit/>
        </w:trPr>
        <w:tc>
          <w:tcPr>
            <w:tcW w:w="908" w:type="dxa"/>
            <w:tcBorders>
              <w:bottom w:val="single" w:sz="12" w:space="0" w:color="auto"/>
            </w:tcBorders>
            <w:vAlign w:val="center"/>
          </w:tcPr>
          <w:p w14:paraId="18F1FB78" w14:textId="77777777" w:rsidR="00D4394C" w:rsidRPr="002C6C3A" w:rsidRDefault="00C81D1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16</w:t>
            </w:r>
          </w:p>
        </w:tc>
        <w:tc>
          <w:tcPr>
            <w:tcW w:w="7700" w:type="dxa"/>
            <w:tcBorders>
              <w:bottom w:val="single" w:sz="12" w:space="0" w:color="auto"/>
              <w:right w:val="nil"/>
            </w:tcBorders>
          </w:tcPr>
          <w:p w14:paraId="0456CBE5" w14:textId="1791F83D" w:rsidR="00D4394C" w:rsidRPr="002C6C3A" w:rsidRDefault="00D4394C" w:rsidP="005A52CD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Potrafi krytycznie weryfikować i przeformułowywać swoje stanowiska i sądy oraz oceniać posiadaną wiedzę i odbierane treści</w:t>
            </w:r>
            <w:r w:rsidR="00D305DE">
              <w:rPr>
                <w:rFonts w:ascii="Cambria" w:hAnsi="Cambria" w:cs="Cambria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bottom w:val="single" w:sz="12" w:space="0" w:color="auto"/>
            </w:tcBorders>
            <w:vAlign w:val="center"/>
          </w:tcPr>
          <w:p w14:paraId="10D8D26E" w14:textId="076A7BA6" w:rsidR="00D4394C" w:rsidRPr="002C6C3A" w:rsidRDefault="00936984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K1P_K01</w:t>
            </w:r>
          </w:p>
        </w:tc>
      </w:tr>
      <w:tr w:rsidR="00D305DE" w:rsidRPr="002C6C3A" w14:paraId="45A62AE2" w14:textId="77777777">
        <w:trPr>
          <w:cantSplit/>
        </w:trPr>
        <w:tc>
          <w:tcPr>
            <w:tcW w:w="908" w:type="dxa"/>
            <w:tcBorders>
              <w:bottom w:val="single" w:sz="12" w:space="0" w:color="auto"/>
            </w:tcBorders>
            <w:vAlign w:val="center"/>
          </w:tcPr>
          <w:p w14:paraId="483FE999" w14:textId="77777777" w:rsidR="00D305DE" w:rsidRPr="002C6C3A" w:rsidRDefault="00C81D1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17</w:t>
            </w:r>
          </w:p>
        </w:tc>
        <w:tc>
          <w:tcPr>
            <w:tcW w:w="7700" w:type="dxa"/>
            <w:tcBorders>
              <w:bottom w:val="single" w:sz="12" w:space="0" w:color="auto"/>
              <w:right w:val="nil"/>
            </w:tcBorders>
          </w:tcPr>
          <w:p w14:paraId="56F15DE2" w14:textId="77777777" w:rsidR="00D305DE" w:rsidRDefault="00D305DE" w:rsidP="00D4394C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Dokonuje oceny własnych kompetencji i doskonali umiejętności, zasięgając opinii ekspertów w przypadku trudności.</w:t>
            </w:r>
          </w:p>
        </w:tc>
        <w:tc>
          <w:tcPr>
            <w:tcW w:w="1400" w:type="dxa"/>
            <w:tcBorders>
              <w:bottom w:val="single" w:sz="12" w:space="0" w:color="auto"/>
            </w:tcBorders>
            <w:vAlign w:val="center"/>
          </w:tcPr>
          <w:p w14:paraId="04AB9600" w14:textId="26D641F8" w:rsidR="00D305DE" w:rsidRPr="002C6C3A" w:rsidRDefault="00936984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K1P_K01</w:t>
            </w:r>
          </w:p>
        </w:tc>
      </w:tr>
      <w:tr w:rsidR="00BA4572" w:rsidRPr="002C6C3A" w14:paraId="537930EC" w14:textId="77777777">
        <w:trPr>
          <w:cantSplit/>
        </w:trPr>
        <w:tc>
          <w:tcPr>
            <w:tcW w:w="908" w:type="dxa"/>
            <w:tcBorders>
              <w:bottom w:val="single" w:sz="12" w:space="0" w:color="auto"/>
            </w:tcBorders>
            <w:vAlign w:val="center"/>
          </w:tcPr>
          <w:p w14:paraId="12C7F260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1</w:t>
            </w:r>
            <w:r w:rsidR="00C81D17">
              <w:rPr>
                <w:rFonts w:ascii="Cambria" w:hAnsi="Cambria" w:cs="Cambria"/>
                <w:sz w:val="24"/>
                <w:szCs w:val="24"/>
              </w:rPr>
              <w:t>8</w:t>
            </w:r>
          </w:p>
        </w:tc>
        <w:tc>
          <w:tcPr>
            <w:tcW w:w="7700" w:type="dxa"/>
            <w:tcBorders>
              <w:bottom w:val="single" w:sz="12" w:space="0" w:color="auto"/>
              <w:right w:val="nil"/>
            </w:tcBorders>
          </w:tcPr>
          <w:p w14:paraId="6665F123" w14:textId="55ECF8DA" w:rsidR="006A7AB2" w:rsidRPr="002C6C3A" w:rsidRDefault="00D4394C" w:rsidP="005A52CD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Identyfikuje i definiuje określone priorytety i działania niezbędne w realizacji danego zadania indywidualnego lub zespołowego.</w:t>
            </w:r>
          </w:p>
        </w:tc>
        <w:tc>
          <w:tcPr>
            <w:tcW w:w="1400" w:type="dxa"/>
            <w:tcBorders>
              <w:bottom w:val="single" w:sz="12" w:space="0" w:color="auto"/>
            </w:tcBorders>
            <w:vAlign w:val="center"/>
          </w:tcPr>
          <w:p w14:paraId="6FE0C0D3" w14:textId="6E803151" w:rsidR="00BA4572" w:rsidRDefault="00BA457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</w:t>
            </w:r>
            <w:r w:rsidR="00B161F9">
              <w:rPr>
                <w:rFonts w:ascii="Cambria" w:hAnsi="Cambria" w:cs="Cambria"/>
                <w:sz w:val="24"/>
                <w:szCs w:val="24"/>
              </w:rPr>
              <w:t>1P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_K0</w:t>
            </w:r>
            <w:r w:rsidR="00936984">
              <w:rPr>
                <w:rFonts w:ascii="Cambria" w:hAnsi="Cambria" w:cs="Cambria"/>
                <w:sz w:val="24"/>
                <w:szCs w:val="24"/>
              </w:rPr>
              <w:t>2</w:t>
            </w:r>
          </w:p>
          <w:p w14:paraId="1E80EFB8" w14:textId="77777777" w:rsidR="00D4394C" w:rsidRPr="002C6C3A" w:rsidRDefault="00D4394C" w:rsidP="005A52CD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D4394C" w:rsidRPr="002C6C3A" w14:paraId="30A3D152" w14:textId="77777777">
        <w:trPr>
          <w:cantSplit/>
        </w:trPr>
        <w:tc>
          <w:tcPr>
            <w:tcW w:w="908" w:type="dxa"/>
            <w:tcBorders>
              <w:bottom w:val="single" w:sz="12" w:space="0" w:color="auto"/>
            </w:tcBorders>
            <w:vAlign w:val="center"/>
          </w:tcPr>
          <w:p w14:paraId="6B56A7B9" w14:textId="77777777" w:rsidR="00D4394C" w:rsidRPr="002C6C3A" w:rsidRDefault="00C81D1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19</w:t>
            </w:r>
          </w:p>
        </w:tc>
        <w:tc>
          <w:tcPr>
            <w:tcW w:w="7700" w:type="dxa"/>
            <w:tcBorders>
              <w:bottom w:val="single" w:sz="12" w:space="0" w:color="auto"/>
              <w:right w:val="nil"/>
            </w:tcBorders>
          </w:tcPr>
          <w:p w14:paraId="58CF7A12" w14:textId="7F13A1FA" w:rsidR="00D4394C" w:rsidRPr="002C6C3A" w:rsidRDefault="00D4394C" w:rsidP="005A52CD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Kultywuje przekaz historyczno-kulturowy z zakresu dziedzictwa  kulturowego kraju</w:t>
            </w:r>
            <w:r>
              <w:rPr>
                <w:rFonts w:ascii="Cambria" w:hAnsi="Cambria" w:cs="Cambria"/>
                <w:sz w:val="24"/>
                <w:szCs w:val="24"/>
              </w:rPr>
              <w:t>, co sprzyja kształtowaniu więzi społecznych.</w:t>
            </w:r>
          </w:p>
        </w:tc>
        <w:tc>
          <w:tcPr>
            <w:tcW w:w="1400" w:type="dxa"/>
            <w:tcBorders>
              <w:bottom w:val="single" w:sz="12" w:space="0" w:color="auto"/>
            </w:tcBorders>
            <w:vAlign w:val="center"/>
          </w:tcPr>
          <w:p w14:paraId="2A8AF9F4" w14:textId="1DC60595" w:rsidR="00D4394C" w:rsidRPr="002C6C3A" w:rsidRDefault="00936984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K1P_K04</w:t>
            </w:r>
          </w:p>
        </w:tc>
      </w:tr>
      <w:tr w:rsidR="00BA4572" w:rsidRPr="002C6C3A" w14:paraId="57027AAE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vAlign w:val="center"/>
          </w:tcPr>
          <w:p w14:paraId="17A1FBCD" w14:textId="77777777" w:rsidR="00681466" w:rsidRDefault="00681466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C45A61D" w14:textId="77777777" w:rsidR="00BA4572" w:rsidRPr="002C6C3A" w:rsidRDefault="00BA457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BA4572" w:rsidRPr="002C6C3A" w14:paraId="6A4AC88E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15293E61" w14:textId="77777777" w:rsidR="00BA4572" w:rsidRPr="002C6C3A" w:rsidRDefault="00BA457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C6C3A"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BA4572" w:rsidRPr="002C6C3A" w14:paraId="63D770FD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</w:tcPr>
          <w:p w14:paraId="51FCEE10" w14:textId="77777777" w:rsidR="006A7AB2" w:rsidRDefault="005640FB" w:rsidP="006A7AB2">
            <w:pPr>
              <w:pStyle w:val="Standard"/>
              <w:jc w:val="both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 xml:space="preserve">Wykład na charakter konwersatoryjno-problemowy. </w:t>
            </w:r>
            <w:r w:rsidR="006A7AB2">
              <w:rPr>
                <w:rFonts w:ascii="Cambria" w:hAnsi="Cambria" w:cs="Cambria"/>
                <w:sz w:val="22"/>
                <w:szCs w:val="22"/>
              </w:rPr>
              <w:t xml:space="preserve">Badania naukowe nad literaturą staropolską (od początków do współczesności); periodyzacja epoki; oddziaływanie myśli europejskiej;  poszukiwania autorów (atrybucje autorskie).  Czasopiśmiennictwo okresu: gazetki pisane i drukowane (nowiny, relacje, reportaż). Media osobowe (oralne: rozmowa, dyskusja),  wizualne i audiowizualne. Dwujęzyczność literatury. Twórczość okolicznościowa: proza rymowana, poezja i publicystyka. Nurt historyczny, obyczajowy,   dydaktyczny i satyryczny. Wydarzenia aktualne  w literaturze staropolskiej. Literatura jako źródło wiedzy  o  przeszłości.  Formy wypowiedzi literackiej. Największe osiągnięcia literackie autorów czasu przełomu humanistycznego (K. Janicki) i pełni renesansu (J. Kochanowski jako niezrównana indywidualność okresu;   P. Skarga w  legendzie literackiej i patriotycznej). Nowatorskie poszukiwania </w:t>
            </w:r>
            <w:r w:rsidR="006A7AB2">
              <w:rPr>
                <w:rFonts w:ascii="Cambria" w:hAnsi="Cambria" w:cs="Cambria"/>
                <w:sz w:val="22"/>
                <w:szCs w:val="22"/>
              </w:rPr>
              <w:lastRenderedPageBreak/>
              <w:t>twórców barokowych (M. Sęp-Szarzyński, J.A. Morsztyn). Estetyka baroku, rozległość tematyki i  różnorodność formalna  utworów barokowych (W. Potocki).  Kultura sarmacka i literatura sowizdrzalska.</w:t>
            </w:r>
          </w:p>
          <w:p w14:paraId="6F45CD07" w14:textId="77777777" w:rsidR="00BA4572" w:rsidRPr="0053759F" w:rsidRDefault="00BA4572" w:rsidP="00545E65">
            <w:pPr>
              <w:jc w:val="both"/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BA4572" w:rsidRPr="002C6C3A" w14:paraId="0A20BEDF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5B168608" w14:textId="7FE0EF46" w:rsidR="00BA4572" w:rsidRPr="0053759F" w:rsidRDefault="00BA4572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53759F">
              <w:rPr>
                <w:rFonts w:ascii="Cambria" w:hAnsi="Cambria" w:cs="Cambria"/>
                <w:b/>
                <w:bCs/>
                <w:sz w:val="22"/>
                <w:szCs w:val="22"/>
              </w:rPr>
              <w:lastRenderedPageBreak/>
              <w:t>Ćwiczenia</w:t>
            </w:r>
            <w:r w:rsidR="00ED1AC6">
              <w:rPr>
                <w:rFonts w:ascii="Cambria" w:hAnsi="Cambria" w:cs="Cambria"/>
                <w:b/>
                <w:bCs/>
                <w:sz w:val="22"/>
                <w:szCs w:val="22"/>
              </w:rPr>
              <w:t>/warsztaty</w:t>
            </w:r>
          </w:p>
        </w:tc>
      </w:tr>
      <w:tr w:rsidR="00BA4572" w:rsidRPr="002C6C3A" w14:paraId="2F88547C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</w:tcPr>
          <w:p w14:paraId="25471BF3" w14:textId="77777777" w:rsidR="005640FB" w:rsidRPr="005640FB" w:rsidRDefault="005640FB" w:rsidP="005640FB">
            <w:pPr>
              <w:pStyle w:val="Standard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5640FB">
              <w:rPr>
                <w:rFonts w:ascii="Cambria" w:hAnsi="Cambria" w:cs="Cambria"/>
                <w:sz w:val="22"/>
                <w:szCs w:val="22"/>
              </w:rPr>
              <w:t xml:space="preserve">Zajęcia mają charakter warsztatowy, są ukierunkowane na doskonalenie umiejętności pracy z tekstem jako podstawową materią pracy filologa (ze szczególnym ukierunkowaniem na tekst literacki, historycznoliteracki, krytyczny itp.): analiza formy i treści, interpretacja, cel, założenia, konteksty, język, styl, uwarunkowania kontekstowe. </w:t>
            </w:r>
          </w:p>
          <w:p w14:paraId="3407EFD4" w14:textId="77777777" w:rsidR="00BA4572" w:rsidRPr="0053759F" w:rsidRDefault="006A7AB2" w:rsidP="00545E65">
            <w:pPr>
              <w:pStyle w:val="Standard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kern w:val="0"/>
                <w:sz w:val="22"/>
                <w:szCs w:val="22"/>
              </w:rPr>
              <w:t xml:space="preserve">Analizy filologiczne wybranych utworów. Polska w twórczości cudzoziemców (Gall Anonim, Kallimach).  Poezja dydaktyczna:  </w:t>
            </w:r>
            <w:r>
              <w:rPr>
                <w:rFonts w:ascii="Cambria" w:hAnsi="Cambria" w:cs="Cambria"/>
                <w:i/>
                <w:iCs/>
                <w:kern w:val="0"/>
                <w:sz w:val="22"/>
                <w:szCs w:val="22"/>
              </w:rPr>
              <w:t xml:space="preserve">Rozmowa Mistrza Polikarpa ze Śmiercią. </w:t>
            </w:r>
            <w:r>
              <w:rPr>
                <w:rFonts w:ascii="Cambria" w:hAnsi="Cambria" w:cs="Cambria"/>
                <w:kern w:val="0"/>
                <w:sz w:val="22"/>
                <w:szCs w:val="22"/>
              </w:rPr>
              <w:t>Pamflet polityczno-społeczny (</w:t>
            </w:r>
            <w:r>
              <w:rPr>
                <w:rFonts w:ascii="Cambria" w:hAnsi="Cambria" w:cs="Cambria"/>
                <w:i/>
                <w:iCs/>
                <w:kern w:val="0"/>
                <w:sz w:val="22"/>
                <w:szCs w:val="22"/>
              </w:rPr>
              <w:t>Pieśń o zabiciu</w:t>
            </w:r>
            <w:r>
              <w:rPr>
                <w:rFonts w:ascii="Cambria" w:hAnsi="Cambria" w:cs="Cambria"/>
                <w:kern w:val="0"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kern w:val="0"/>
                <w:sz w:val="22"/>
                <w:szCs w:val="22"/>
              </w:rPr>
              <w:t>Jędrzeja Tęczyńskiego</w:t>
            </w:r>
            <w:r>
              <w:rPr>
                <w:rFonts w:ascii="Cambria" w:hAnsi="Cambria" w:cs="Cambria"/>
                <w:kern w:val="0"/>
                <w:sz w:val="22"/>
                <w:szCs w:val="22"/>
              </w:rPr>
              <w:t xml:space="preserve">). Staropolski stół (Słota, </w:t>
            </w:r>
            <w:r>
              <w:rPr>
                <w:rFonts w:ascii="Cambria" w:hAnsi="Cambria" w:cs="Cambria"/>
                <w:i/>
                <w:iCs/>
                <w:kern w:val="0"/>
                <w:sz w:val="22"/>
                <w:szCs w:val="22"/>
              </w:rPr>
              <w:t>Wiersz o chlebowym stole</w:t>
            </w:r>
            <w:r>
              <w:rPr>
                <w:rFonts w:ascii="Cambria" w:hAnsi="Cambria" w:cs="Cambria"/>
                <w:kern w:val="0"/>
                <w:sz w:val="22"/>
                <w:szCs w:val="22"/>
              </w:rPr>
              <w:t>). Kwestia „świeckości” literatury średniowiecznej.  Periodyki staropolskie jako źródło informacji.  Rola inskrypcji  w komunikacji literackiej  doby staropolskiej. Humor, dowcip, ironia w epigramatach okresu  (</w:t>
            </w:r>
            <w:r>
              <w:rPr>
                <w:rFonts w:ascii="Cambria" w:hAnsi="Cambria" w:cs="Cambria"/>
                <w:i/>
                <w:iCs/>
                <w:kern w:val="0"/>
                <w:sz w:val="22"/>
                <w:szCs w:val="22"/>
              </w:rPr>
              <w:t>Figliki</w:t>
            </w:r>
            <w:r>
              <w:rPr>
                <w:rFonts w:ascii="Cambria" w:hAnsi="Cambria" w:cs="Cambria"/>
                <w:kern w:val="0"/>
                <w:sz w:val="22"/>
                <w:szCs w:val="22"/>
              </w:rPr>
              <w:t xml:space="preserve"> M. Reja, </w:t>
            </w:r>
            <w:r>
              <w:rPr>
                <w:rFonts w:ascii="Cambria" w:hAnsi="Cambria" w:cs="Cambria"/>
                <w:i/>
                <w:iCs/>
                <w:kern w:val="0"/>
                <w:sz w:val="22"/>
                <w:szCs w:val="22"/>
              </w:rPr>
              <w:t>Fraszki</w:t>
            </w:r>
            <w:r>
              <w:rPr>
                <w:rFonts w:ascii="Cambria" w:hAnsi="Cambria" w:cs="Cambria"/>
                <w:kern w:val="0"/>
                <w:sz w:val="22"/>
                <w:szCs w:val="22"/>
              </w:rPr>
              <w:t xml:space="preserve"> J. Kochanowskiego).  Pisma </w:t>
            </w:r>
            <w:proofErr w:type="spellStart"/>
            <w:r>
              <w:rPr>
                <w:rFonts w:ascii="Cambria" w:hAnsi="Cambria" w:cs="Cambria"/>
                <w:kern w:val="0"/>
                <w:sz w:val="22"/>
                <w:szCs w:val="22"/>
              </w:rPr>
              <w:t>emendacyjne</w:t>
            </w:r>
            <w:proofErr w:type="spellEnd"/>
            <w:r>
              <w:rPr>
                <w:rFonts w:ascii="Cambria" w:hAnsi="Cambria" w:cs="Cambria"/>
                <w:kern w:val="0"/>
                <w:sz w:val="22"/>
                <w:szCs w:val="22"/>
              </w:rPr>
              <w:t xml:space="preserve">  (twórczość A. F. Modrzewskiego). Apogeum twórczości renesansowej: </w:t>
            </w:r>
            <w:r>
              <w:rPr>
                <w:rFonts w:ascii="Cambria" w:hAnsi="Cambria" w:cs="Cambria"/>
                <w:i/>
                <w:iCs/>
                <w:kern w:val="0"/>
                <w:sz w:val="22"/>
                <w:szCs w:val="22"/>
              </w:rPr>
              <w:t xml:space="preserve"> Muza, Treny,</w:t>
            </w:r>
            <w:r>
              <w:rPr>
                <w:rFonts w:ascii="Cambria" w:hAnsi="Cambria" w:cs="Cambria"/>
                <w:kern w:val="0"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kern w:val="0"/>
                <w:sz w:val="22"/>
                <w:szCs w:val="22"/>
              </w:rPr>
              <w:t>Pieśni</w:t>
            </w:r>
            <w:r>
              <w:rPr>
                <w:rFonts w:ascii="Cambria" w:hAnsi="Cambria" w:cs="Cambria"/>
                <w:kern w:val="0"/>
                <w:sz w:val="22"/>
                <w:szCs w:val="22"/>
              </w:rPr>
              <w:t xml:space="preserve">, </w:t>
            </w:r>
            <w:r>
              <w:rPr>
                <w:rFonts w:ascii="Cambria" w:hAnsi="Cambria" w:cs="Cambria"/>
                <w:i/>
                <w:iCs/>
                <w:kern w:val="0"/>
                <w:sz w:val="22"/>
                <w:szCs w:val="22"/>
              </w:rPr>
              <w:t>Odprawa</w:t>
            </w:r>
            <w:r>
              <w:rPr>
                <w:rFonts w:ascii="Cambria" w:hAnsi="Cambria" w:cs="Cambria"/>
                <w:kern w:val="0"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kern w:val="0"/>
                <w:sz w:val="22"/>
                <w:szCs w:val="22"/>
              </w:rPr>
              <w:t>posłów greckich</w:t>
            </w:r>
            <w:r>
              <w:rPr>
                <w:rFonts w:ascii="Cambria" w:hAnsi="Cambria" w:cs="Cambria"/>
                <w:kern w:val="0"/>
                <w:sz w:val="22"/>
                <w:szCs w:val="22"/>
              </w:rPr>
              <w:t xml:space="preserve"> J. Kochanowskiego. Oddziaływanie Homera, Horacego i Petrarki na twórczość J. Kochanowskiego. Wokół retoryczności: </w:t>
            </w:r>
            <w:r>
              <w:rPr>
                <w:rFonts w:ascii="Cambria" w:hAnsi="Cambria" w:cs="Cambria"/>
                <w:i/>
                <w:iCs/>
                <w:kern w:val="0"/>
                <w:sz w:val="22"/>
                <w:szCs w:val="22"/>
              </w:rPr>
              <w:t>Kazania sejmowe</w:t>
            </w:r>
            <w:r>
              <w:rPr>
                <w:rFonts w:ascii="Cambria" w:hAnsi="Cambria" w:cs="Cambria"/>
                <w:kern w:val="0"/>
                <w:sz w:val="22"/>
                <w:szCs w:val="22"/>
              </w:rPr>
              <w:t xml:space="preserve"> P. Skargi (program polityczno-społeczny).   Koncept w poezji J. A. Morsztyna;   sarmatyzm w świetle </w:t>
            </w:r>
            <w:r>
              <w:rPr>
                <w:rFonts w:ascii="Cambria" w:hAnsi="Cambria" w:cs="Cambria"/>
                <w:i/>
                <w:iCs/>
                <w:kern w:val="0"/>
                <w:sz w:val="22"/>
                <w:szCs w:val="22"/>
              </w:rPr>
              <w:t>Pamiętników</w:t>
            </w:r>
            <w:r>
              <w:rPr>
                <w:rFonts w:ascii="Cambria" w:hAnsi="Cambria" w:cs="Cambria"/>
                <w:kern w:val="0"/>
                <w:sz w:val="22"/>
                <w:szCs w:val="22"/>
              </w:rPr>
              <w:t xml:space="preserve"> J. Ch. Paska (przekaz uczestnika wydarzeń, a relacje uzyskane od innych osób).  Staropolskie „złote myśli” - sprawa aktualności.</w:t>
            </w:r>
          </w:p>
        </w:tc>
      </w:tr>
      <w:tr w:rsidR="00BA4572" w:rsidRPr="002C6C3A" w14:paraId="41977BAF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1C1DE2EE" w14:textId="77777777" w:rsidR="00BA4572" w:rsidRPr="002C6C3A" w:rsidRDefault="00BA4572">
            <w:pPr>
              <w:pStyle w:val="Nagwek1"/>
              <w:rPr>
                <w:rFonts w:ascii="Cambria" w:hAnsi="Cambria" w:cs="Cambria"/>
              </w:rPr>
            </w:pPr>
            <w:r w:rsidRPr="002C6C3A">
              <w:rPr>
                <w:rFonts w:ascii="Cambria" w:hAnsi="Cambria" w:cs="Cambria"/>
              </w:rPr>
              <w:t>Laboratorium</w:t>
            </w:r>
          </w:p>
        </w:tc>
      </w:tr>
      <w:tr w:rsidR="00BA4572" w:rsidRPr="002C6C3A" w14:paraId="5F1E96D8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</w:tcPr>
          <w:p w14:paraId="6B70BD64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4572" w:rsidRPr="002C6C3A" w14:paraId="5FABB9F4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338DBD81" w14:textId="77777777" w:rsidR="00BA4572" w:rsidRPr="002C6C3A" w:rsidRDefault="00BA4572">
            <w:pPr>
              <w:pStyle w:val="Nagwek1"/>
              <w:rPr>
                <w:rFonts w:ascii="Cambria" w:hAnsi="Cambria" w:cs="Cambria"/>
              </w:rPr>
            </w:pPr>
            <w:r w:rsidRPr="002C6C3A">
              <w:rPr>
                <w:rFonts w:ascii="Cambria" w:hAnsi="Cambria" w:cs="Cambria"/>
              </w:rPr>
              <w:t>Projekt</w:t>
            </w:r>
          </w:p>
        </w:tc>
      </w:tr>
      <w:tr w:rsidR="00BA4572" w:rsidRPr="002C6C3A" w14:paraId="421A969C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bottom w:val="single" w:sz="12" w:space="0" w:color="auto"/>
            </w:tcBorders>
          </w:tcPr>
          <w:p w14:paraId="5A09B967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14:paraId="1110B19F" w14:textId="77777777" w:rsidR="00BA4572" w:rsidRPr="002C6C3A" w:rsidRDefault="00BA4572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BA4572" w:rsidRPr="002C6C3A" w14:paraId="014A40B4" w14:textId="77777777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14:paraId="487AD729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</w:tcBorders>
          </w:tcPr>
          <w:p w14:paraId="2B9D14CA" w14:textId="77777777" w:rsidR="006A7AB2" w:rsidRDefault="006A7AB2" w:rsidP="006A7AB2">
            <w:pPr>
              <w:pStyle w:val="Standard"/>
            </w:pPr>
            <w:r>
              <w:rPr>
                <w:rFonts w:ascii="Cambria" w:hAnsi="Cambria" w:cs="Cambria"/>
              </w:rPr>
              <w:t xml:space="preserve">T. Michałowska, </w:t>
            </w:r>
            <w:r>
              <w:rPr>
                <w:rFonts w:ascii="Cambria" w:hAnsi="Cambria" w:cs="Cambria"/>
                <w:i/>
                <w:iCs/>
              </w:rPr>
              <w:t>Średniowiecze,</w:t>
            </w:r>
            <w:r>
              <w:rPr>
                <w:rFonts w:ascii="Cambria" w:hAnsi="Cambria" w:cs="Cambria"/>
              </w:rPr>
              <w:t xml:space="preserve"> Warszawa 1997 (wybrane rozdziały); J. Ziomek, </w:t>
            </w:r>
            <w:r>
              <w:rPr>
                <w:rFonts w:ascii="Cambria" w:hAnsi="Cambria" w:cs="Cambria"/>
                <w:i/>
                <w:iCs/>
              </w:rPr>
              <w:t>Renesans</w:t>
            </w:r>
            <w:r>
              <w:rPr>
                <w:rFonts w:ascii="Cambria" w:hAnsi="Cambria" w:cs="Cambria"/>
              </w:rPr>
              <w:t xml:space="preserve">, Warszawa 1977; Cz. </w:t>
            </w:r>
            <w:proofErr w:type="spellStart"/>
            <w:r>
              <w:rPr>
                <w:rFonts w:ascii="Cambria" w:hAnsi="Cambria" w:cs="Cambria"/>
              </w:rPr>
              <w:t>Hernas</w:t>
            </w:r>
            <w:proofErr w:type="spell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i/>
                <w:iCs/>
              </w:rPr>
              <w:t>Barok</w:t>
            </w:r>
            <w:r>
              <w:rPr>
                <w:rFonts w:ascii="Cambria" w:hAnsi="Cambria" w:cs="Cambria"/>
              </w:rPr>
              <w:t xml:space="preserve">, Warszawa 1998; </w:t>
            </w:r>
            <w:r>
              <w:rPr>
                <w:rFonts w:ascii="Cambria" w:hAnsi="Cambria" w:cs="Cambria"/>
                <w:i/>
                <w:iCs/>
              </w:rPr>
              <w:t>Słownik literatury staropolskiej</w:t>
            </w:r>
            <w:r>
              <w:rPr>
                <w:rFonts w:ascii="Cambria" w:hAnsi="Cambria" w:cs="Cambria"/>
              </w:rPr>
              <w:t xml:space="preserve">: </w:t>
            </w:r>
            <w:r>
              <w:rPr>
                <w:rFonts w:ascii="Cambria" w:hAnsi="Cambria" w:cs="Cambria"/>
                <w:i/>
                <w:iCs/>
              </w:rPr>
              <w:t>Średniowiecze – Renesans –Barok</w:t>
            </w:r>
            <w:r>
              <w:rPr>
                <w:rFonts w:ascii="Cambria" w:hAnsi="Cambria" w:cs="Cambria"/>
              </w:rPr>
              <w:t xml:space="preserve">, pod red. T. Michałowskiej, przy udziale B. Otwinowskiej i E. </w:t>
            </w:r>
            <w:proofErr w:type="spellStart"/>
            <w:r>
              <w:rPr>
                <w:rFonts w:ascii="Cambria" w:hAnsi="Cambria" w:cs="Cambria"/>
              </w:rPr>
              <w:t>Sarnowskiej-Temeriusz</w:t>
            </w:r>
            <w:proofErr w:type="spellEnd"/>
            <w:r>
              <w:rPr>
                <w:rFonts w:ascii="Cambria" w:hAnsi="Cambria" w:cs="Cambria"/>
              </w:rPr>
              <w:t>, Wrocław 1998 (wybrane hasła); J. Kotarska, E. Kotarski,</w:t>
            </w:r>
            <w:r>
              <w:rPr>
                <w:rFonts w:ascii="Cambria" w:hAnsi="Cambria" w:cs="Cambria"/>
                <w:i/>
                <w:iCs/>
              </w:rPr>
              <w:t xml:space="preserve"> Słownik literatury polskiej: Średniowiecze – Renesans - Barok</w:t>
            </w:r>
            <w:r>
              <w:rPr>
                <w:rFonts w:ascii="Cambria" w:hAnsi="Cambria" w:cs="Cambria"/>
              </w:rPr>
              <w:t xml:space="preserve">, Gdańsk 2002 (wybrane hasła);  Z. Nowak, </w:t>
            </w:r>
            <w:r>
              <w:rPr>
                <w:rFonts w:ascii="Cambria" w:hAnsi="Cambria" w:cs="Cambria"/>
                <w:i/>
                <w:iCs/>
              </w:rPr>
              <w:t>Początki sztuki drukarskiej na Pomorzu w XV wieku</w:t>
            </w:r>
            <w:r>
              <w:rPr>
                <w:rFonts w:ascii="Cambria" w:hAnsi="Cambria" w:cs="Cambria"/>
              </w:rPr>
              <w:t xml:space="preserve">, Gdańsk 1976; </w:t>
            </w:r>
            <w:r>
              <w:rPr>
                <w:rFonts w:ascii="Cambria" w:hAnsi="Cambria" w:cs="Cambria"/>
                <w:i/>
                <w:iCs/>
              </w:rPr>
              <w:t xml:space="preserve">„Toć jest dziwne a nowe”. Antologia literatury polskiego średniowiecza, </w:t>
            </w:r>
            <w:r>
              <w:rPr>
                <w:rFonts w:ascii="Cambria" w:hAnsi="Cambria" w:cs="Cambria"/>
              </w:rPr>
              <w:t xml:space="preserve">opr. A. </w:t>
            </w:r>
            <w:proofErr w:type="spellStart"/>
            <w:r>
              <w:rPr>
                <w:rFonts w:ascii="Cambria" w:hAnsi="Cambria" w:cs="Cambria"/>
              </w:rPr>
              <w:t>Jelicz</w:t>
            </w:r>
            <w:proofErr w:type="spellEnd"/>
            <w:r>
              <w:rPr>
                <w:rFonts w:ascii="Cambria" w:hAnsi="Cambria" w:cs="Cambria"/>
              </w:rPr>
              <w:t xml:space="preserve">, Warszawa 1987; </w:t>
            </w:r>
            <w:r>
              <w:rPr>
                <w:rFonts w:ascii="Cambria" w:hAnsi="Cambria" w:cs="Cambria"/>
                <w:i/>
                <w:iCs/>
              </w:rPr>
              <w:t>Antologia poezji polsko-łacińskiej 1470-1543</w:t>
            </w:r>
            <w:r>
              <w:rPr>
                <w:rFonts w:ascii="Cambria" w:hAnsi="Cambria" w:cs="Cambria"/>
              </w:rPr>
              <w:t xml:space="preserve">, opr. A. </w:t>
            </w:r>
            <w:proofErr w:type="spellStart"/>
            <w:r>
              <w:rPr>
                <w:rFonts w:ascii="Cambria" w:hAnsi="Cambria" w:cs="Cambria"/>
              </w:rPr>
              <w:t>Jelicz</w:t>
            </w:r>
            <w:proofErr w:type="spellEnd"/>
            <w:r>
              <w:rPr>
                <w:rFonts w:ascii="Cambria" w:hAnsi="Cambria" w:cs="Cambria"/>
              </w:rPr>
              <w:t xml:space="preserve">, Szczecin 1985; </w:t>
            </w:r>
            <w:r>
              <w:rPr>
                <w:rFonts w:ascii="Cambria" w:hAnsi="Cambria" w:cs="Cambria"/>
                <w:i/>
                <w:iCs/>
              </w:rPr>
              <w:t>Średniowieczna proza polska</w:t>
            </w:r>
            <w:r>
              <w:rPr>
                <w:rFonts w:ascii="Cambria" w:hAnsi="Cambria" w:cs="Cambria"/>
              </w:rPr>
              <w:t xml:space="preserve">, opr. S. </w:t>
            </w:r>
            <w:proofErr w:type="spellStart"/>
            <w:r>
              <w:rPr>
                <w:rFonts w:ascii="Cambria" w:hAnsi="Cambria" w:cs="Cambria"/>
              </w:rPr>
              <w:t>Vrtel</w:t>
            </w:r>
            <w:proofErr w:type="spellEnd"/>
            <w:r>
              <w:rPr>
                <w:rFonts w:ascii="Cambria" w:hAnsi="Cambria" w:cs="Cambria"/>
              </w:rPr>
              <w:t xml:space="preserve">-Wierczyński, Wrocław 1959;  </w:t>
            </w:r>
            <w:r>
              <w:rPr>
                <w:rFonts w:ascii="Cambria" w:hAnsi="Cambria" w:cs="Cambria"/>
                <w:i/>
                <w:iCs/>
              </w:rPr>
              <w:t>„Patrząc na rozmaite świata tego sprawy”. Antologia poezji renesansowej</w:t>
            </w:r>
            <w:r>
              <w:rPr>
                <w:rFonts w:ascii="Cambria" w:hAnsi="Cambria" w:cs="Cambria"/>
              </w:rPr>
              <w:t xml:space="preserve">, opr. J. Sokołowska, Warszawa 1984; </w:t>
            </w:r>
            <w:r>
              <w:rPr>
                <w:rFonts w:ascii="Cambria" w:hAnsi="Cambria" w:cs="Cambria"/>
                <w:i/>
                <w:iCs/>
              </w:rPr>
              <w:t>„I w odmianach czasu smak jest”. Antologia poezji epoki baroku</w:t>
            </w:r>
            <w:r>
              <w:rPr>
                <w:rFonts w:ascii="Cambria" w:hAnsi="Cambria" w:cs="Cambria"/>
              </w:rPr>
              <w:t xml:space="preserve">, opr. J. Sokołowska, Warszawa 1991; </w:t>
            </w:r>
            <w:r>
              <w:rPr>
                <w:rFonts w:ascii="Cambria" w:hAnsi="Cambria" w:cs="Cambria"/>
                <w:i/>
                <w:iCs/>
              </w:rPr>
              <w:t>Helikon sarmacki. Wątki i tematy polskiej poezji barokowej</w:t>
            </w:r>
            <w:r>
              <w:rPr>
                <w:rFonts w:ascii="Cambria" w:hAnsi="Cambria" w:cs="Cambria"/>
              </w:rPr>
              <w:t xml:space="preserve">. Wybór tekstów, wstęp i komentarze </w:t>
            </w:r>
            <w:proofErr w:type="spellStart"/>
            <w:r>
              <w:rPr>
                <w:rFonts w:ascii="Cambria" w:hAnsi="Cambria" w:cs="Cambria"/>
              </w:rPr>
              <w:t>A.Vincenz</w:t>
            </w:r>
            <w:proofErr w:type="spellEnd"/>
            <w:r>
              <w:rPr>
                <w:rFonts w:ascii="Cambria" w:hAnsi="Cambria" w:cs="Cambria"/>
              </w:rPr>
              <w:t xml:space="preserve">, opr. tekstów i bibliografii  M. Malicki , Wrocław 1989; </w:t>
            </w:r>
            <w:r>
              <w:rPr>
                <w:rFonts w:ascii="Cambria" w:hAnsi="Cambria" w:cs="Cambria"/>
                <w:i/>
                <w:iCs/>
              </w:rPr>
              <w:t>Pisarze staropolscy.</w:t>
            </w:r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i/>
                <w:iCs/>
              </w:rPr>
              <w:t>Sylwetki</w:t>
            </w:r>
            <w:r>
              <w:rPr>
                <w:rFonts w:ascii="Cambria" w:hAnsi="Cambria" w:cs="Cambria"/>
              </w:rPr>
              <w:t>, pod red. S. Grzeszczuka, t. 1, Warszawa 1991, t. 2, Warszawa 1997;</w:t>
            </w:r>
            <w:r>
              <w:rPr>
                <w:rFonts w:ascii="Cambria" w:hAnsi="Cambria" w:cs="Cambria"/>
                <w:i/>
                <w:iCs/>
              </w:rPr>
              <w:t xml:space="preserve"> Lektury polonistyczne:</w:t>
            </w:r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i/>
                <w:iCs/>
              </w:rPr>
              <w:t>Średniowiecze – Renesans- Barok</w:t>
            </w:r>
            <w:r>
              <w:rPr>
                <w:rFonts w:ascii="Cambria" w:hAnsi="Cambria" w:cs="Cambria"/>
              </w:rPr>
              <w:t>, pod red. A. Borowskiego i J. S. Gruchały, t. 1, Kraków 1997. Pełną listę lektur otrzymują studenci na początku roku akademickiego.</w:t>
            </w:r>
          </w:p>
          <w:p w14:paraId="44335B81" w14:textId="77777777" w:rsidR="00BA4572" w:rsidRPr="0053759F" w:rsidRDefault="00BA4572">
            <w:pPr>
              <w:rPr>
                <w:rFonts w:ascii="Cambria" w:hAnsi="Cambria" w:cs="Cambria"/>
              </w:rPr>
            </w:pPr>
          </w:p>
        </w:tc>
      </w:tr>
      <w:tr w:rsidR="00BA4572" w:rsidRPr="002C6C3A" w14:paraId="019C1958" w14:textId="77777777">
        <w:tc>
          <w:tcPr>
            <w:tcW w:w="2448" w:type="dxa"/>
            <w:tcBorders>
              <w:bottom w:val="single" w:sz="12" w:space="0" w:color="auto"/>
            </w:tcBorders>
          </w:tcPr>
          <w:p w14:paraId="18A0EEE4" w14:textId="77777777" w:rsidR="00BA4572" w:rsidRDefault="00BA4572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70F96ED4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Literatura uzupełniająca</w:t>
            </w:r>
          </w:p>
          <w:p w14:paraId="2C1DA3BB" w14:textId="77777777" w:rsidR="00BA4572" w:rsidRPr="002C6C3A" w:rsidRDefault="00BA457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560" w:type="dxa"/>
            <w:tcBorders>
              <w:bottom w:val="single" w:sz="12" w:space="0" w:color="auto"/>
            </w:tcBorders>
          </w:tcPr>
          <w:p w14:paraId="081EFD9A" w14:textId="77777777" w:rsidR="00BA4572" w:rsidRPr="0053759F" w:rsidRDefault="00BA4572" w:rsidP="00642955">
            <w:pPr>
              <w:rPr>
                <w:rFonts w:ascii="Cambria" w:hAnsi="Cambria" w:cs="Cambria"/>
              </w:rPr>
            </w:pPr>
          </w:p>
          <w:p w14:paraId="27F3A70F" w14:textId="77777777" w:rsidR="00BA4572" w:rsidRPr="0053759F" w:rsidRDefault="00BA4572" w:rsidP="00642955">
            <w:pPr>
              <w:rPr>
                <w:rFonts w:ascii="Cambria" w:hAnsi="Cambria" w:cs="Cambria"/>
              </w:rPr>
            </w:pPr>
            <w:r w:rsidRPr="0053759F">
              <w:rPr>
                <w:rFonts w:ascii="Cambria" w:hAnsi="Cambria" w:cs="Cambria"/>
              </w:rPr>
              <w:t xml:space="preserve">J. Kotarska, </w:t>
            </w:r>
            <w:r w:rsidRPr="0053759F">
              <w:rPr>
                <w:rFonts w:ascii="Cambria" w:hAnsi="Cambria" w:cs="Cambria"/>
                <w:i/>
                <w:iCs/>
              </w:rPr>
              <w:t xml:space="preserve">Teatrum </w:t>
            </w:r>
            <w:proofErr w:type="spellStart"/>
            <w:r w:rsidRPr="0053759F">
              <w:rPr>
                <w:rFonts w:ascii="Cambria" w:hAnsi="Cambria" w:cs="Cambria"/>
                <w:i/>
                <w:iCs/>
              </w:rPr>
              <w:t>mundi</w:t>
            </w:r>
            <w:proofErr w:type="spellEnd"/>
            <w:r w:rsidRPr="0053759F">
              <w:rPr>
                <w:rFonts w:ascii="Cambria" w:hAnsi="Cambria" w:cs="Cambria"/>
                <w:i/>
                <w:iCs/>
              </w:rPr>
              <w:t xml:space="preserve">. Ze studiów nad  poezją staropolską, </w:t>
            </w:r>
            <w:r w:rsidRPr="0053759F">
              <w:rPr>
                <w:rFonts w:ascii="Cambria" w:hAnsi="Cambria" w:cs="Cambria"/>
              </w:rPr>
              <w:t xml:space="preserve">Gdańsk 1998; R. Grześkowiak, </w:t>
            </w:r>
            <w:r w:rsidRPr="0053759F">
              <w:rPr>
                <w:rFonts w:ascii="Cambria" w:hAnsi="Cambria" w:cs="Cambria"/>
                <w:i/>
                <w:iCs/>
              </w:rPr>
              <w:t>Barokowy tekst i jego twórcy. Studia o edycji i atrybucji poezji „wieku rękopisów”,</w:t>
            </w:r>
            <w:r w:rsidRPr="0053759F">
              <w:rPr>
                <w:rFonts w:ascii="Cambria" w:hAnsi="Cambria" w:cs="Cambria"/>
              </w:rPr>
              <w:t xml:space="preserve"> Gdańsk 2003.</w:t>
            </w:r>
          </w:p>
          <w:p w14:paraId="495CA112" w14:textId="77777777" w:rsidR="00BA4572" w:rsidRPr="0053759F" w:rsidRDefault="00BA4572" w:rsidP="00642955">
            <w:pPr>
              <w:rPr>
                <w:rFonts w:ascii="Cambria" w:hAnsi="Cambria" w:cs="Cambria"/>
              </w:rPr>
            </w:pPr>
          </w:p>
        </w:tc>
      </w:tr>
    </w:tbl>
    <w:p w14:paraId="5C84E45D" w14:textId="77777777" w:rsidR="00BA4572" w:rsidRPr="002C6C3A" w:rsidRDefault="00BA4572">
      <w:pPr>
        <w:rPr>
          <w:rFonts w:ascii="Cambria" w:hAnsi="Cambria" w:cs="Cambria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BA4572" w:rsidRPr="002C6C3A" w14:paraId="4CE619D8" w14:textId="77777777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39A1BE" w14:textId="77777777" w:rsidR="00BA4572" w:rsidRPr="002C6C3A" w:rsidRDefault="00BA4572">
            <w:pPr>
              <w:rPr>
                <w:rFonts w:ascii="Cambria" w:hAnsi="Cambria" w:cs="Cambria"/>
                <w:sz w:val="22"/>
                <w:szCs w:val="22"/>
              </w:rPr>
            </w:pPr>
            <w:r w:rsidRPr="002C6C3A">
              <w:rPr>
                <w:rFonts w:ascii="Cambria" w:hAnsi="Cambria" w:cs="Cambria"/>
                <w:sz w:val="22"/>
                <w:szCs w:val="22"/>
              </w:rPr>
              <w:t>Metody kształcenia</w:t>
            </w:r>
          </w:p>
          <w:p w14:paraId="4AFEF926" w14:textId="77777777" w:rsidR="00BA4572" w:rsidRPr="002C6C3A" w:rsidRDefault="00BA4572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2A8FBD9" w14:textId="77777777" w:rsidR="00646768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Wykład problemowy z elementami </w:t>
            </w:r>
            <w:r w:rsidR="00646768">
              <w:rPr>
                <w:rFonts w:ascii="Cambria" w:hAnsi="Cambria" w:cs="Cambria"/>
                <w:sz w:val="24"/>
                <w:szCs w:val="24"/>
              </w:rPr>
              <w:t>konwersatoryjnego.</w:t>
            </w:r>
          </w:p>
          <w:p w14:paraId="17D293E5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Praca z tekstem (analiza i interpretacja tekstów),   rozmowa, dyskusja, polemika.</w:t>
            </w:r>
          </w:p>
          <w:p w14:paraId="0480666D" w14:textId="77777777" w:rsidR="00BA4572" w:rsidRPr="002C6C3A" w:rsidRDefault="006A7AB2" w:rsidP="006A7AB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Materiały dydaktyczne przygotowane lub wybrane przez prowadzącego: kserokopie tekstów literackich,  handouty, nagranie video.</w:t>
            </w:r>
          </w:p>
        </w:tc>
      </w:tr>
      <w:tr w:rsidR="00BA4572" w:rsidRPr="002C6C3A" w14:paraId="7B631E78" w14:textId="77777777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327A60CA" w14:textId="77777777" w:rsidR="00BA4572" w:rsidRPr="002C6C3A" w:rsidRDefault="00BA4572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2C6C3A">
              <w:rPr>
                <w:rFonts w:ascii="Cambria" w:hAnsi="Cambria" w:cs="Cambria"/>
                <w:sz w:val="22"/>
                <w:szCs w:val="22"/>
              </w:rPr>
              <w:t xml:space="preserve">Metody weryfikacji efektów </w:t>
            </w:r>
            <w:r w:rsidR="00B161F9">
              <w:rPr>
                <w:rFonts w:ascii="Cambria" w:hAnsi="Cambria" w:cs="Cambria"/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1BDFFFC0" w14:textId="77777777" w:rsidR="00BA4572" w:rsidRPr="002C6C3A" w:rsidRDefault="00B948CA">
            <w:pPr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B948CA">
              <w:rPr>
                <w:sz w:val="22"/>
                <w:szCs w:val="22"/>
              </w:rPr>
              <w:t>Nr efektu uczenia się/ grupy efektów</w:t>
            </w:r>
          </w:p>
        </w:tc>
      </w:tr>
      <w:tr w:rsidR="00BA4572" w:rsidRPr="002C6C3A" w14:paraId="17B2ED20" w14:textId="77777777">
        <w:tc>
          <w:tcPr>
            <w:tcW w:w="8208" w:type="dxa"/>
            <w:gridSpan w:val="3"/>
            <w:tcBorders>
              <w:bottom w:val="single" w:sz="2" w:space="0" w:color="auto"/>
            </w:tcBorders>
          </w:tcPr>
          <w:p w14:paraId="2494EADD" w14:textId="77777777" w:rsidR="00BA4572" w:rsidRDefault="00BA4572" w:rsidP="000568C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0002F123" w14:textId="77777777" w:rsidR="00BA4572" w:rsidRPr="0053759F" w:rsidRDefault="00BA4572" w:rsidP="000568C5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 xml:space="preserve">Aktywność na zajęciach.  </w:t>
            </w: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14:paraId="0BE97ED2" w14:textId="77777777" w:rsidR="00BA4572" w:rsidRPr="002C6C3A" w:rsidRDefault="00BA4572" w:rsidP="003A4FD3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01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02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04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05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07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09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</w:p>
        </w:tc>
      </w:tr>
      <w:tr w:rsidR="00BA4572" w:rsidRPr="002C6C3A" w14:paraId="1D5B4BBD" w14:textId="77777777">
        <w:tc>
          <w:tcPr>
            <w:tcW w:w="8208" w:type="dxa"/>
            <w:gridSpan w:val="3"/>
          </w:tcPr>
          <w:p w14:paraId="463F93BA" w14:textId="77777777" w:rsidR="00BA4572" w:rsidRDefault="00BA4572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101322A9" w14:textId="77777777" w:rsidR="00BA4572" w:rsidRPr="0053759F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lastRenderedPageBreak/>
              <w:t>Wystąpienia indywidualne (prezentacja).</w:t>
            </w:r>
          </w:p>
        </w:tc>
        <w:tc>
          <w:tcPr>
            <w:tcW w:w="1800" w:type="dxa"/>
          </w:tcPr>
          <w:p w14:paraId="492569F0" w14:textId="77777777" w:rsidR="00BA4572" w:rsidRPr="002C6C3A" w:rsidRDefault="00BA4572" w:rsidP="003A4FD3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lastRenderedPageBreak/>
              <w:t>03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05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06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09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</w:p>
          <w:p w14:paraId="3B5DED09" w14:textId="77777777" w:rsidR="00BA4572" w:rsidRPr="002C6C3A" w:rsidRDefault="00BA4572" w:rsidP="000E75DF">
            <w:pPr>
              <w:rPr>
                <w:rFonts w:ascii="Cambria" w:hAnsi="Cambria" w:cs="Cambria"/>
                <w:sz w:val="22"/>
                <w:szCs w:val="22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lastRenderedPageBreak/>
              <w:t>10</w:t>
            </w:r>
          </w:p>
        </w:tc>
      </w:tr>
      <w:tr w:rsidR="00BA4572" w:rsidRPr="002C6C3A" w14:paraId="37020722" w14:textId="77777777">
        <w:tc>
          <w:tcPr>
            <w:tcW w:w="8208" w:type="dxa"/>
            <w:gridSpan w:val="3"/>
            <w:tcBorders>
              <w:bottom w:val="single" w:sz="12" w:space="0" w:color="auto"/>
            </w:tcBorders>
          </w:tcPr>
          <w:p w14:paraId="5275407D" w14:textId="77777777" w:rsidR="00BA4572" w:rsidRPr="0053759F" w:rsidRDefault="00BA4572">
            <w:pPr>
              <w:rPr>
                <w:rFonts w:ascii="Cambria" w:hAnsi="Cambria" w:cs="Cambria"/>
                <w:sz w:val="22"/>
                <w:szCs w:val="22"/>
              </w:rPr>
            </w:pPr>
            <w:r w:rsidRPr="002C6C3A">
              <w:rPr>
                <w:rFonts w:ascii="Cambria" w:hAnsi="Cambria" w:cs="Cambria"/>
                <w:sz w:val="22"/>
                <w:szCs w:val="22"/>
              </w:rPr>
              <w:lastRenderedPageBreak/>
              <w:t>Praca w grupach i prezentacja efektów pracy.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14:paraId="7737E967" w14:textId="77777777" w:rsidR="00BA4572" w:rsidRPr="002C6C3A" w:rsidRDefault="00BA4572" w:rsidP="00642955">
            <w:pPr>
              <w:rPr>
                <w:rFonts w:ascii="Cambria" w:hAnsi="Cambria" w:cs="Cambria"/>
                <w:sz w:val="22"/>
                <w:szCs w:val="22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03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07</w:t>
            </w:r>
          </w:p>
        </w:tc>
      </w:tr>
      <w:tr w:rsidR="00BA4572" w:rsidRPr="002C6C3A" w14:paraId="18FEE01A" w14:textId="77777777">
        <w:tc>
          <w:tcPr>
            <w:tcW w:w="8208" w:type="dxa"/>
            <w:gridSpan w:val="3"/>
            <w:tcBorders>
              <w:bottom w:val="single" w:sz="12" w:space="0" w:color="auto"/>
            </w:tcBorders>
          </w:tcPr>
          <w:p w14:paraId="63D880C9" w14:textId="77777777" w:rsidR="00BA4572" w:rsidRPr="0053759F" w:rsidRDefault="00BA4572">
            <w:pPr>
              <w:rPr>
                <w:rFonts w:ascii="Cambria" w:hAnsi="Cambria" w:cs="Cambria"/>
                <w:sz w:val="24"/>
                <w:szCs w:val="24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Praca domowa (pisemna).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14:paraId="03D18C45" w14:textId="77777777" w:rsidR="00BA4572" w:rsidRPr="002C6C3A" w:rsidRDefault="00BA4572" w:rsidP="00642955">
            <w:pPr>
              <w:rPr>
                <w:rFonts w:ascii="Cambria" w:hAnsi="Cambria" w:cs="Cambria"/>
                <w:sz w:val="22"/>
                <w:szCs w:val="22"/>
              </w:rPr>
            </w:pPr>
            <w:r w:rsidRPr="002C6C3A">
              <w:rPr>
                <w:rFonts w:ascii="Cambria" w:hAnsi="Cambria" w:cs="Cambria"/>
                <w:sz w:val="24"/>
                <w:szCs w:val="24"/>
              </w:rPr>
              <w:t>02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04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06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Pr="002C6C3A">
              <w:rPr>
                <w:rFonts w:ascii="Cambria" w:hAnsi="Cambria" w:cs="Cambria"/>
                <w:sz w:val="24"/>
                <w:szCs w:val="24"/>
              </w:rPr>
              <w:t>08</w:t>
            </w:r>
          </w:p>
        </w:tc>
      </w:tr>
      <w:tr w:rsidR="00BA4572" w:rsidRPr="002C6C3A" w14:paraId="07415456" w14:textId="77777777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04E7FF4B" w14:textId="77777777" w:rsidR="00BA4572" w:rsidRDefault="00BA4572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53399C6A" w14:textId="77777777" w:rsidR="00BA4572" w:rsidRPr="002C6C3A" w:rsidRDefault="00BA4572">
            <w:pPr>
              <w:rPr>
                <w:rFonts w:ascii="Cambria" w:hAnsi="Cambria" w:cs="Cambria"/>
                <w:sz w:val="22"/>
                <w:szCs w:val="22"/>
              </w:rPr>
            </w:pPr>
            <w:r w:rsidRPr="002C6C3A">
              <w:rPr>
                <w:rFonts w:ascii="Cambria" w:hAnsi="Cambria" w:cs="Cambria"/>
                <w:sz w:val="22"/>
                <w:szCs w:val="22"/>
              </w:rPr>
              <w:t>Forma i warunki zaliczenia</w:t>
            </w:r>
          </w:p>
          <w:p w14:paraId="643262E0" w14:textId="77777777" w:rsidR="00BA4572" w:rsidRPr="002C6C3A" w:rsidRDefault="00BA4572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C081971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ZO</w:t>
            </w:r>
          </w:p>
          <w:p w14:paraId="5DC4FDBC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Aktywny udział w zajęciach - 20%</w:t>
            </w:r>
          </w:p>
          <w:p w14:paraId="6946EE89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Prezentacja - 35%</w:t>
            </w:r>
          </w:p>
          <w:p w14:paraId="6139E46B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Praca pisemna o różnej formie – 45%</w:t>
            </w:r>
          </w:p>
          <w:p w14:paraId="04FCD73C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Skala ocen:</w:t>
            </w:r>
          </w:p>
          <w:p w14:paraId="72D9BDA9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100%-90%  b.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db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>.</w:t>
            </w:r>
          </w:p>
          <w:p w14:paraId="264DE452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89%-80% 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db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>.+</w:t>
            </w:r>
          </w:p>
          <w:p w14:paraId="153CF53C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79%-70% 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db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>.</w:t>
            </w:r>
          </w:p>
          <w:p w14:paraId="5E98B14C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69%-60% 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dst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>.+</w:t>
            </w:r>
          </w:p>
          <w:p w14:paraId="22D69AC9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59%-50% 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dst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>.</w:t>
            </w:r>
          </w:p>
          <w:p w14:paraId="1DFCD342" w14:textId="77777777" w:rsidR="00BA4572" w:rsidRPr="002C6C3A" w:rsidRDefault="006A7AB2" w:rsidP="006A7AB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49%----      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ndst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>.</w:t>
            </w:r>
          </w:p>
        </w:tc>
      </w:tr>
    </w:tbl>
    <w:p w14:paraId="704D140C" w14:textId="77777777" w:rsidR="00BA4572" w:rsidRDefault="00BA4572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824841" w:rsidRPr="00742916" w14:paraId="6862B0F7" w14:textId="77777777" w:rsidTr="005F2087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58070206" w14:textId="77777777" w:rsidR="00824841" w:rsidRPr="004E4867" w:rsidRDefault="00824841" w:rsidP="005F2087">
            <w:pPr>
              <w:jc w:val="center"/>
              <w:rPr>
                <w:b/>
              </w:rPr>
            </w:pPr>
          </w:p>
          <w:p w14:paraId="1FE58F27" w14:textId="77777777" w:rsidR="00824841" w:rsidRPr="004E4867" w:rsidRDefault="00824841" w:rsidP="005F2087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44B17F05" w14:textId="77777777" w:rsidR="00824841" w:rsidRPr="004E4867" w:rsidRDefault="00824841" w:rsidP="005F2087">
            <w:pPr>
              <w:jc w:val="center"/>
              <w:rPr>
                <w:b/>
                <w:color w:val="FF0000"/>
              </w:rPr>
            </w:pPr>
          </w:p>
        </w:tc>
      </w:tr>
      <w:tr w:rsidR="00824841" w:rsidRPr="00742916" w14:paraId="31D4AE4B" w14:textId="77777777" w:rsidTr="005F208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2D2BDEE1" w14:textId="77777777" w:rsidR="00824841" w:rsidRPr="004E4867" w:rsidRDefault="00824841" w:rsidP="005F2087">
            <w:pPr>
              <w:jc w:val="center"/>
              <w:rPr>
                <w:sz w:val="24"/>
                <w:szCs w:val="24"/>
              </w:rPr>
            </w:pPr>
          </w:p>
          <w:p w14:paraId="07122DD7" w14:textId="77777777" w:rsidR="00824841" w:rsidRPr="004E4867" w:rsidRDefault="00824841" w:rsidP="005F2087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5F754B40" w14:textId="77777777" w:rsidR="00824841" w:rsidRPr="004E4867" w:rsidRDefault="00824841" w:rsidP="005F2087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824841" w:rsidRPr="00742916" w14:paraId="791D219E" w14:textId="77777777" w:rsidTr="005F2087">
        <w:trPr>
          <w:trHeight w:val="262"/>
        </w:trPr>
        <w:tc>
          <w:tcPr>
            <w:tcW w:w="5070" w:type="dxa"/>
            <w:vMerge/>
          </w:tcPr>
          <w:p w14:paraId="472F3722" w14:textId="77777777" w:rsidR="00824841" w:rsidRPr="004E4867" w:rsidRDefault="00824841" w:rsidP="005F208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962DC8E" w14:textId="77777777" w:rsidR="00824841" w:rsidRPr="004E4867" w:rsidRDefault="00824841" w:rsidP="005F2087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60B41F2E" w14:textId="77777777" w:rsidR="00824841" w:rsidRPr="004E4867" w:rsidRDefault="00824841" w:rsidP="005F2087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824841" w:rsidRPr="00742916" w14:paraId="4E3A1365" w14:textId="77777777" w:rsidTr="005F2087">
        <w:trPr>
          <w:trHeight w:val="262"/>
        </w:trPr>
        <w:tc>
          <w:tcPr>
            <w:tcW w:w="5070" w:type="dxa"/>
          </w:tcPr>
          <w:p w14:paraId="6D9F988A" w14:textId="77777777" w:rsidR="00824841" w:rsidRPr="004E4867" w:rsidRDefault="00824841" w:rsidP="005F2087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1EABE6F0" w14:textId="5F6B1E80" w:rsidR="00824841" w:rsidRPr="004E4867" w:rsidRDefault="005A52CD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43C741F4" w14:textId="77777777" w:rsidR="00824841" w:rsidRPr="004E4867" w:rsidRDefault="005F2087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4841" w:rsidRPr="00742916" w14:paraId="297CAACA" w14:textId="77777777" w:rsidTr="005F2087">
        <w:trPr>
          <w:trHeight w:val="262"/>
        </w:trPr>
        <w:tc>
          <w:tcPr>
            <w:tcW w:w="5070" w:type="dxa"/>
          </w:tcPr>
          <w:p w14:paraId="2506D6CB" w14:textId="77777777" w:rsidR="00824841" w:rsidRPr="004E4867" w:rsidRDefault="00824841" w:rsidP="005F2087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126B0011" w14:textId="77777777" w:rsidR="00824841" w:rsidRPr="004E4867" w:rsidRDefault="00824841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2DEE493E" w14:textId="77777777" w:rsidR="00824841" w:rsidRPr="004E4867" w:rsidRDefault="005F2087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4841" w:rsidRPr="00742916" w14:paraId="374EFAA3" w14:textId="77777777" w:rsidTr="005F2087">
        <w:trPr>
          <w:trHeight w:val="262"/>
        </w:trPr>
        <w:tc>
          <w:tcPr>
            <w:tcW w:w="5070" w:type="dxa"/>
          </w:tcPr>
          <w:p w14:paraId="2EB0C400" w14:textId="77777777" w:rsidR="00824841" w:rsidRPr="004E4867" w:rsidRDefault="00824841" w:rsidP="005F208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4E5C0BD1" w14:textId="0B6FD1A5" w:rsidR="00824841" w:rsidRPr="004E4867" w:rsidRDefault="005A52CD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3C3E2645" w14:textId="7D298A78" w:rsidR="00824841" w:rsidRPr="004E4867" w:rsidRDefault="005A52CD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F2087">
              <w:rPr>
                <w:sz w:val="24"/>
                <w:szCs w:val="24"/>
              </w:rPr>
              <w:t>0</w:t>
            </w:r>
          </w:p>
        </w:tc>
      </w:tr>
      <w:tr w:rsidR="00824841" w:rsidRPr="00742916" w14:paraId="2791CE13" w14:textId="77777777" w:rsidTr="005F2087">
        <w:trPr>
          <w:trHeight w:val="262"/>
        </w:trPr>
        <w:tc>
          <w:tcPr>
            <w:tcW w:w="5070" w:type="dxa"/>
          </w:tcPr>
          <w:p w14:paraId="6BF20353" w14:textId="77777777" w:rsidR="00824841" w:rsidRPr="004E4867" w:rsidRDefault="00824841" w:rsidP="005F208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3E766543" w14:textId="77777777" w:rsidR="00824841" w:rsidRPr="004E4867" w:rsidRDefault="00824841" w:rsidP="005F2087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5F179A92" w14:textId="77777777" w:rsidR="00824841" w:rsidRPr="004E4867" w:rsidRDefault="005F2087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24841" w:rsidRPr="00742916" w14:paraId="27C5A9DB" w14:textId="77777777" w:rsidTr="005F2087">
        <w:trPr>
          <w:trHeight w:val="262"/>
        </w:trPr>
        <w:tc>
          <w:tcPr>
            <w:tcW w:w="5070" w:type="dxa"/>
          </w:tcPr>
          <w:p w14:paraId="1F9B6C1F" w14:textId="77777777" w:rsidR="00824841" w:rsidRPr="004E4867" w:rsidRDefault="00824841" w:rsidP="005F208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288FA419" w14:textId="77777777" w:rsidR="00824841" w:rsidRPr="004E4867" w:rsidRDefault="00824841" w:rsidP="005F2087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29972DD2" w14:textId="77777777" w:rsidR="00824841" w:rsidRPr="004E4867" w:rsidRDefault="00824841" w:rsidP="005F2087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</w:tr>
      <w:tr w:rsidR="00824841" w:rsidRPr="00742916" w14:paraId="3C80FE71" w14:textId="77777777" w:rsidTr="005F2087">
        <w:trPr>
          <w:trHeight w:val="262"/>
        </w:trPr>
        <w:tc>
          <w:tcPr>
            <w:tcW w:w="5070" w:type="dxa"/>
          </w:tcPr>
          <w:p w14:paraId="651204DB" w14:textId="77777777" w:rsidR="00824841" w:rsidRPr="004E4867" w:rsidRDefault="00824841" w:rsidP="005F208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7F513EA4" w14:textId="77777777" w:rsidR="00824841" w:rsidRPr="004E4867" w:rsidRDefault="00824841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2" w:type="dxa"/>
          </w:tcPr>
          <w:p w14:paraId="6ADD07CC" w14:textId="067CD676" w:rsidR="00824841" w:rsidRPr="004E4867" w:rsidRDefault="005A52CD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24841" w:rsidRPr="00742916" w14:paraId="22FA2130" w14:textId="77777777" w:rsidTr="005F2087">
        <w:trPr>
          <w:trHeight w:val="262"/>
        </w:trPr>
        <w:tc>
          <w:tcPr>
            <w:tcW w:w="5070" w:type="dxa"/>
          </w:tcPr>
          <w:p w14:paraId="3BAE0D18" w14:textId="77777777" w:rsidR="00824841" w:rsidRPr="004E4867" w:rsidRDefault="00824841" w:rsidP="005F208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1F39159B" w14:textId="77777777" w:rsidR="00824841" w:rsidRPr="004E4867" w:rsidRDefault="00824841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14:paraId="6BFEA483" w14:textId="77777777" w:rsidR="00824841" w:rsidRPr="004E4867" w:rsidRDefault="005F2087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4841" w:rsidRPr="00742916" w14:paraId="625D4BB2" w14:textId="77777777" w:rsidTr="005F2087">
        <w:trPr>
          <w:trHeight w:val="262"/>
        </w:trPr>
        <w:tc>
          <w:tcPr>
            <w:tcW w:w="5070" w:type="dxa"/>
          </w:tcPr>
          <w:p w14:paraId="70D801FB" w14:textId="77777777" w:rsidR="00824841" w:rsidRPr="004E4867" w:rsidRDefault="00824841" w:rsidP="005F208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29D0E854" w14:textId="77777777" w:rsidR="00824841" w:rsidRPr="004E4867" w:rsidRDefault="00824841" w:rsidP="005F2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4E6DB8F4" w14:textId="77777777" w:rsidR="00824841" w:rsidRPr="004E4867" w:rsidRDefault="00824841" w:rsidP="005F2087">
            <w:pPr>
              <w:jc w:val="center"/>
              <w:rPr>
                <w:sz w:val="24"/>
                <w:szCs w:val="24"/>
              </w:rPr>
            </w:pPr>
          </w:p>
        </w:tc>
      </w:tr>
      <w:tr w:rsidR="00824841" w:rsidRPr="00742916" w14:paraId="385E8C81" w14:textId="77777777" w:rsidTr="005F2087">
        <w:trPr>
          <w:trHeight w:val="262"/>
        </w:trPr>
        <w:tc>
          <w:tcPr>
            <w:tcW w:w="5070" w:type="dxa"/>
          </w:tcPr>
          <w:p w14:paraId="302DCA73" w14:textId="77777777" w:rsidR="00824841" w:rsidRPr="004E4867" w:rsidRDefault="00824841" w:rsidP="005F2087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67BC6EFF" w14:textId="77777777" w:rsidR="00824841" w:rsidRPr="004E4867" w:rsidRDefault="00824841" w:rsidP="005F208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812" w:type="dxa"/>
          </w:tcPr>
          <w:p w14:paraId="42FB28F1" w14:textId="67989AA0" w:rsidR="00824841" w:rsidRPr="004E4867" w:rsidRDefault="005A52CD" w:rsidP="001B5AA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824841" w:rsidRPr="00742916" w14:paraId="3422AC0A" w14:textId="77777777" w:rsidTr="005F2087">
        <w:trPr>
          <w:trHeight w:val="236"/>
        </w:trPr>
        <w:tc>
          <w:tcPr>
            <w:tcW w:w="5070" w:type="dxa"/>
            <w:shd w:val="clear" w:color="auto" w:fill="C0C0C0"/>
          </w:tcPr>
          <w:p w14:paraId="1E40FA5F" w14:textId="77777777" w:rsidR="00824841" w:rsidRPr="004E4867" w:rsidRDefault="00824841" w:rsidP="005F2087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DD1C942" w14:textId="77777777" w:rsidR="00824841" w:rsidRPr="004E4867" w:rsidRDefault="00824841" w:rsidP="005F208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824841" w:rsidRPr="00742916" w14:paraId="76B2140A" w14:textId="77777777" w:rsidTr="005F2087">
        <w:trPr>
          <w:trHeight w:val="236"/>
        </w:trPr>
        <w:tc>
          <w:tcPr>
            <w:tcW w:w="5070" w:type="dxa"/>
            <w:shd w:val="clear" w:color="auto" w:fill="C0C0C0"/>
          </w:tcPr>
          <w:p w14:paraId="312EC4EA" w14:textId="77777777" w:rsidR="00824841" w:rsidRPr="004E4867" w:rsidRDefault="00824841" w:rsidP="005F208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A451135" w14:textId="77777777" w:rsidR="00824841" w:rsidRPr="004E4867" w:rsidRDefault="00C26532" w:rsidP="005F208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3</w:t>
            </w:r>
            <w:r w:rsidR="00824841" w:rsidRPr="004E4867">
              <w:rPr>
                <w:rFonts w:ascii="Cambria" w:hAnsi="Cambria"/>
                <w:b/>
                <w:sz w:val="24"/>
                <w:szCs w:val="24"/>
              </w:rPr>
              <w:t xml:space="preserve"> (LITERATUROZNAWSTWO)</w:t>
            </w:r>
          </w:p>
        </w:tc>
      </w:tr>
      <w:tr w:rsidR="00824841" w:rsidRPr="00742916" w14:paraId="1B758F93" w14:textId="77777777" w:rsidTr="005F2087">
        <w:trPr>
          <w:trHeight w:val="262"/>
        </w:trPr>
        <w:tc>
          <w:tcPr>
            <w:tcW w:w="5070" w:type="dxa"/>
            <w:shd w:val="clear" w:color="auto" w:fill="C0C0C0"/>
          </w:tcPr>
          <w:p w14:paraId="28B7B227" w14:textId="77777777" w:rsidR="00824841" w:rsidRPr="004E4867" w:rsidRDefault="00824841" w:rsidP="005F208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A3A5903" w14:textId="58640400" w:rsidR="00824841" w:rsidRPr="004E4867" w:rsidRDefault="00824841" w:rsidP="005F208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5A52CD">
              <w:rPr>
                <w:b/>
                <w:sz w:val="24"/>
                <w:szCs w:val="24"/>
              </w:rPr>
              <w:t>6</w:t>
            </w:r>
          </w:p>
        </w:tc>
      </w:tr>
      <w:tr w:rsidR="00824841" w:rsidRPr="00742916" w14:paraId="3D1C9392" w14:textId="77777777" w:rsidTr="005F2087">
        <w:trPr>
          <w:trHeight w:val="262"/>
        </w:trPr>
        <w:tc>
          <w:tcPr>
            <w:tcW w:w="5070" w:type="dxa"/>
            <w:shd w:val="clear" w:color="auto" w:fill="C0C0C0"/>
          </w:tcPr>
          <w:p w14:paraId="0811B8D2" w14:textId="77777777" w:rsidR="00824841" w:rsidRPr="004E4867" w:rsidRDefault="00824841" w:rsidP="005F208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AEC0F88" w14:textId="12EA675D" w:rsidR="00824841" w:rsidRPr="004E4867" w:rsidRDefault="005F2087" w:rsidP="0082484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</w:tbl>
    <w:p w14:paraId="6BAB52A5" w14:textId="77777777" w:rsidR="005F2087" w:rsidRDefault="005F2087" w:rsidP="001107E1">
      <w:pPr>
        <w:rPr>
          <w:rFonts w:ascii="Cambria" w:hAnsi="Cambria" w:cs="Cambria"/>
          <w:b/>
          <w:sz w:val="24"/>
          <w:szCs w:val="24"/>
        </w:rPr>
      </w:pPr>
    </w:p>
    <w:p w14:paraId="268E69C5" w14:textId="77777777" w:rsidR="00824841" w:rsidRPr="005F2087" w:rsidRDefault="005F2087" w:rsidP="005F2087">
      <w:pPr>
        <w:jc w:val="center"/>
        <w:rPr>
          <w:rFonts w:ascii="Cambria" w:hAnsi="Cambria" w:cs="Cambria"/>
          <w:b/>
          <w:sz w:val="24"/>
          <w:szCs w:val="24"/>
        </w:rPr>
      </w:pPr>
      <w:r w:rsidRPr="005F2087">
        <w:rPr>
          <w:rFonts w:ascii="Cambria" w:hAnsi="Cambria" w:cs="Cambria"/>
          <w:b/>
          <w:sz w:val="24"/>
          <w:szCs w:val="24"/>
        </w:rPr>
        <w:t>Karta modułu / 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5F2087" w:rsidRPr="00642B44" w14:paraId="688266A3" w14:textId="77777777" w:rsidTr="005F2087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407C7EB6" w14:textId="77777777" w:rsidR="005F2087" w:rsidRPr="00642B44" w:rsidRDefault="005F2087" w:rsidP="005F2087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</w:tcBorders>
          </w:tcPr>
          <w:p w14:paraId="0315E549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14:paraId="7A09DAD6" w14:textId="77777777" w:rsidR="005F2087" w:rsidRPr="00642B44" w:rsidRDefault="005F2087" w:rsidP="005F208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14:paraId="671D4239" w14:textId="5C08CAB9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5A52CD">
              <w:rPr>
                <w:rFonts w:ascii="Cambria" w:hAnsi="Cambria" w:cs="Cambria"/>
                <w:sz w:val="24"/>
                <w:szCs w:val="24"/>
              </w:rPr>
              <w:t xml:space="preserve"> C</w:t>
            </w:r>
          </w:p>
        </w:tc>
      </w:tr>
      <w:tr w:rsidR="005F2087" w:rsidRPr="00642B44" w14:paraId="2411D046" w14:textId="77777777" w:rsidTr="005F208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DA86490" w14:textId="77777777" w:rsidR="005F2087" w:rsidRPr="00642B44" w:rsidRDefault="005F2087" w:rsidP="005F2087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7"/>
          </w:tcPr>
          <w:p w14:paraId="7026D0FC" w14:textId="77777777" w:rsidR="005F2087" w:rsidRPr="00642B44" w:rsidRDefault="005F2087" w:rsidP="005F208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</w:p>
          <w:p w14:paraId="1C2C4A50" w14:textId="77777777" w:rsidR="005F2087" w:rsidRPr="00642B44" w:rsidRDefault="006A7AB2" w:rsidP="005F208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Warsztaty z historii literatury polskiej – literatura staropolska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6A2B8ECA" w14:textId="238C6B12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5A52CD">
              <w:rPr>
                <w:rFonts w:ascii="Cambria" w:hAnsi="Cambria" w:cs="Cambria"/>
                <w:sz w:val="24"/>
                <w:szCs w:val="24"/>
              </w:rPr>
              <w:t xml:space="preserve"> C/14</w:t>
            </w:r>
          </w:p>
        </w:tc>
      </w:tr>
      <w:tr w:rsidR="005F2087" w:rsidRPr="00642B44" w14:paraId="2722E571" w14:textId="77777777" w:rsidTr="005F2087">
        <w:trPr>
          <w:cantSplit/>
        </w:trPr>
        <w:tc>
          <w:tcPr>
            <w:tcW w:w="497" w:type="dxa"/>
            <w:vMerge/>
          </w:tcPr>
          <w:p w14:paraId="5A6FCEB1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0E593E29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14:paraId="10B266EA" w14:textId="77777777" w:rsidR="005F2087" w:rsidRPr="00642B44" w:rsidRDefault="005F2087" w:rsidP="005F208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642B44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Instytut Pedagogiczno-Językowy </w:t>
            </w:r>
          </w:p>
        </w:tc>
      </w:tr>
      <w:tr w:rsidR="005F2087" w:rsidRPr="00642B44" w14:paraId="50E6EDC0" w14:textId="77777777" w:rsidTr="005F2087">
        <w:trPr>
          <w:cantSplit/>
        </w:trPr>
        <w:tc>
          <w:tcPr>
            <w:tcW w:w="497" w:type="dxa"/>
            <w:vMerge/>
          </w:tcPr>
          <w:p w14:paraId="00C8F001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25BD1CF3" w14:textId="5AEEC6E9" w:rsidR="005F2087" w:rsidRPr="005A52CD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Nazwa kierunku:</w:t>
            </w:r>
            <w:r w:rsidR="001107E1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642B44">
              <w:rPr>
                <w:rFonts w:ascii="Cambria" w:hAnsi="Cambria" w:cs="Cambria"/>
                <w:b/>
                <w:bCs/>
                <w:sz w:val="24"/>
                <w:szCs w:val="24"/>
              </w:rPr>
              <w:t>filologia polska</w:t>
            </w:r>
          </w:p>
          <w:p w14:paraId="5CEB7B52" w14:textId="729E90D1" w:rsidR="005A52CD" w:rsidRPr="00642B44" w:rsidRDefault="005A52CD" w:rsidP="005F208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F2087" w:rsidRPr="00642B44" w14:paraId="4A84B53B" w14:textId="77777777" w:rsidTr="005F2087">
        <w:trPr>
          <w:cantSplit/>
        </w:trPr>
        <w:tc>
          <w:tcPr>
            <w:tcW w:w="497" w:type="dxa"/>
            <w:vMerge/>
          </w:tcPr>
          <w:p w14:paraId="463BCD58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F4186B3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14:paraId="0FD98A26" w14:textId="77777777" w:rsidR="005F2087" w:rsidRPr="00642B44" w:rsidRDefault="005F2087" w:rsidP="005F208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642B44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</w:tcPr>
          <w:p w14:paraId="279596DE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14:paraId="30C98BEE" w14:textId="77777777" w:rsidR="005F2087" w:rsidRPr="00642B44" w:rsidRDefault="005F2087" w:rsidP="005F208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</w:tcPr>
          <w:p w14:paraId="3F09F5AA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Pr="00642B44">
              <w:rPr>
                <w:rFonts w:ascii="Cambria" w:hAnsi="Cambria" w:cs="Cambria"/>
                <w:sz w:val="24"/>
                <w:szCs w:val="24"/>
              </w:rPr>
              <w:t>:</w:t>
            </w:r>
          </w:p>
          <w:p w14:paraId="7C224A2E" w14:textId="77777777" w:rsidR="005F2087" w:rsidRPr="00642B44" w:rsidRDefault="005F2087" w:rsidP="005F208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studia I stopnia</w:t>
            </w:r>
          </w:p>
        </w:tc>
      </w:tr>
      <w:tr w:rsidR="005F2087" w:rsidRPr="00642B44" w14:paraId="2627224D" w14:textId="77777777" w:rsidTr="005F2087">
        <w:trPr>
          <w:cantSplit/>
        </w:trPr>
        <w:tc>
          <w:tcPr>
            <w:tcW w:w="497" w:type="dxa"/>
            <w:vMerge/>
          </w:tcPr>
          <w:p w14:paraId="60296F46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309EBE47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14:paraId="54F66835" w14:textId="77777777" w:rsidR="005F2087" w:rsidRPr="00642B44" w:rsidRDefault="005F2087" w:rsidP="005F208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642B44">
              <w:rPr>
                <w:rFonts w:ascii="Cambria" w:hAnsi="Cambria" w:cs="Cambria"/>
                <w:b/>
                <w:bCs/>
                <w:sz w:val="24"/>
                <w:szCs w:val="24"/>
              </w:rPr>
              <w:t>I /2</w:t>
            </w:r>
          </w:p>
        </w:tc>
        <w:tc>
          <w:tcPr>
            <w:tcW w:w="2965" w:type="dxa"/>
            <w:gridSpan w:val="3"/>
          </w:tcPr>
          <w:p w14:paraId="0C089EDC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14:paraId="41C31D16" w14:textId="77777777" w:rsidR="005F2087" w:rsidRPr="00642B44" w:rsidRDefault="005F2087" w:rsidP="005F208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642B44">
              <w:rPr>
                <w:rFonts w:ascii="Cambria" w:hAnsi="Cambria" w:cs="Cambria"/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</w:tcPr>
          <w:p w14:paraId="753FB38C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14:paraId="27D80AE8" w14:textId="77777777" w:rsidR="005F2087" w:rsidRPr="00642B44" w:rsidRDefault="005F2087" w:rsidP="005F208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642B44">
              <w:rPr>
                <w:rFonts w:ascii="Cambria" w:hAnsi="Cambria" w:cs="Cambria"/>
                <w:b/>
                <w:bCs/>
                <w:sz w:val="24"/>
                <w:szCs w:val="24"/>
              </w:rPr>
              <w:t>polski</w:t>
            </w:r>
          </w:p>
        </w:tc>
      </w:tr>
      <w:tr w:rsidR="005F2087" w:rsidRPr="00642B44" w14:paraId="23DBDDD7" w14:textId="77777777" w:rsidTr="005F2087">
        <w:trPr>
          <w:cantSplit/>
        </w:trPr>
        <w:tc>
          <w:tcPr>
            <w:tcW w:w="497" w:type="dxa"/>
            <w:vMerge/>
          </w:tcPr>
          <w:p w14:paraId="465BAA68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45A527BB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6BF20381" w14:textId="77777777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E7D4C26" w14:textId="77777777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67DF1103" w14:textId="77777777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14:paraId="739C9DAB" w14:textId="77777777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5A599371" w14:textId="77777777" w:rsidR="005F2087" w:rsidRPr="00642B44" w:rsidRDefault="005F2087" w:rsidP="005F2087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642B44">
              <w:rPr>
                <w:rFonts w:ascii="Cambria" w:hAnsi="Cambria" w:cs="Cambria"/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397A4CAA" w14:textId="116CD964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 w:rsidR="002F01B8">
              <w:rPr>
                <w:rFonts w:ascii="Cambria" w:hAnsi="Cambria" w:cs="Cambria"/>
                <w:sz w:val="24"/>
                <w:szCs w:val="24"/>
              </w:rPr>
              <w:t>- warsztaty</w:t>
            </w:r>
          </w:p>
        </w:tc>
      </w:tr>
      <w:tr w:rsidR="005F2087" w:rsidRPr="00642B44" w14:paraId="30DD8C73" w14:textId="77777777" w:rsidTr="005F2087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14:paraId="44DA50E7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14:paraId="065E98EB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761D3188" w14:textId="77777777" w:rsidR="005F2087" w:rsidRPr="00642B44" w:rsidRDefault="006A7AB2" w:rsidP="005F2087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14:paraId="59021728" w14:textId="2148C2CC" w:rsidR="005F2087" w:rsidRPr="00642B44" w:rsidRDefault="005F2087" w:rsidP="005F2087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tcBorders>
              <w:bottom w:val="single" w:sz="12" w:space="0" w:color="auto"/>
            </w:tcBorders>
            <w:vAlign w:val="center"/>
          </w:tcPr>
          <w:p w14:paraId="403F30F9" w14:textId="77777777" w:rsidR="005F2087" w:rsidRPr="00642B44" w:rsidRDefault="005F2087" w:rsidP="005F2087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bottom w:val="single" w:sz="12" w:space="0" w:color="auto"/>
            </w:tcBorders>
            <w:vAlign w:val="center"/>
          </w:tcPr>
          <w:p w14:paraId="53469952" w14:textId="77777777" w:rsidR="005F2087" w:rsidRPr="00642B44" w:rsidRDefault="005F2087" w:rsidP="005F2087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14:paraId="5674C8F6" w14:textId="77777777" w:rsidR="005F2087" w:rsidRPr="00642B44" w:rsidRDefault="005F2087" w:rsidP="005F2087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594E6DF7" w14:textId="00F10F3F" w:rsidR="005F2087" w:rsidRPr="00642B44" w:rsidRDefault="002F01B8" w:rsidP="005F2087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</w:tr>
    </w:tbl>
    <w:p w14:paraId="3E61EAF3" w14:textId="77777777" w:rsidR="005F2087" w:rsidRPr="00642B44" w:rsidRDefault="005F2087" w:rsidP="005F2087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5F2087" w:rsidRPr="00642B44" w14:paraId="7A8C81A3" w14:textId="77777777" w:rsidTr="005F208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D7F3794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248417A9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prof. dr hab. Krystyna Maksimowicz</w:t>
            </w:r>
          </w:p>
        </w:tc>
      </w:tr>
      <w:tr w:rsidR="005F2087" w:rsidRPr="00642B44" w14:paraId="12A556DE" w14:textId="77777777" w:rsidTr="005F2087">
        <w:tc>
          <w:tcPr>
            <w:tcW w:w="2988" w:type="dxa"/>
            <w:vAlign w:val="center"/>
          </w:tcPr>
          <w:p w14:paraId="7B5642D9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374F69C1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7C98F2BE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prof. dr hab. Krystyna Maksimowicz</w:t>
            </w:r>
          </w:p>
        </w:tc>
      </w:tr>
      <w:tr w:rsidR="005F2087" w:rsidRPr="00642B44" w14:paraId="20B885C0" w14:textId="77777777" w:rsidTr="005F2087">
        <w:tc>
          <w:tcPr>
            <w:tcW w:w="2988" w:type="dxa"/>
            <w:vAlign w:val="center"/>
          </w:tcPr>
          <w:p w14:paraId="6C022F3A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14:paraId="2ADAC732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26189E36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Ukazanie polskiego oświecenia na tle europejskich dokonań literackich  oraz wobec baroku i romantyzmu.  </w:t>
            </w:r>
          </w:p>
          <w:p w14:paraId="197A3751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Wyeksponowanie specyfiki i nowoczesności polskiego oświecenia.  </w:t>
            </w:r>
          </w:p>
          <w:p w14:paraId="00A8CCA9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Prezentacja  najwybitniejszych osiągnięć literackich okresu w kontekście prądów literackich.</w:t>
            </w:r>
          </w:p>
          <w:p w14:paraId="66C025A4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Poznanie różnych form wypowiedzi publicystycznej.</w:t>
            </w:r>
          </w:p>
          <w:p w14:paraId="7470F1E6" w14:textId="77777777" w:rsidR="006A7AB2" w:rsidRDefault="006A7AB2" w:rsidP="006A7AB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Wykształcenie w studentach umiejętności pracy indywidualnej i zespołowej.</w:t>
            </w:r>
          </w:p>
          <w:p w14:paraId="2BFCEA62" w14:textId="77777777" w:rsidR="005F2087" w:rsidRPr="00642B44" w:rsidRDefault="006A7AB2" w:rsidP="006A7AB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Zapoznanie z zasadami polemiki literackiej (dyskurs polemiczny).</w:t>
            </w:r>
          </w:p>
        </w:tc>
      </w:tr>
      <w:tr w:rsidR="005F2087" w:rsidRPr="00642B44" w14:paraId="5DF8ACE8" w14:textId="77777777" w:rsidTr="005F208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EFC98D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71405E8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66336D65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Znajomość literatury staropolskiej na poziomie licencjatu.</w:t>
            </w:r>
          </w:p>
        </w:tc>
      </w:tr>
    </w:tbl>
    <w:p w14:paraId="280E2BBB" w14:textId="77777777" w:rsidR="005F2087" w:rsidRPr="00642B44" w:rsidRDefault="005F2087" w:rsidP="005F2087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5F2087" w:rsidRPr="00642B44" w14:paraId="04F42686" w14:textId="77777777" w:rsidTr="005F208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2B06A8B" w14:textId="77777777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5F2087" w:rsidRPr="00642B44" w14:paraId="6B0B9FE0" w14:textId="77777777" w:rsidTr="005F2087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14:paraId="257695DC" w14:textId="77777777" w:rsidR="005F2087" w:rsidRPr="00837C8A" w:rsidRDefault="005F2087" w:rsidP="005F2087">
            <w:pPr>
              <w:rPr>
                <w:rFonts w:ascii="Cambria" w:hAnsi="Cambria"/>
                <w:sz w:val="24"/>
                <w:szCs w:val="24"/>
              </w:rPr>
            </w:pPr>
            <w:r w:rsidRPr="00837C8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15FCEB8" w14:textId="77777777" w:rsidR="005F2087" w:rsidRPr="00837C8A" w:rsidRDefault="005F2087" w:rsidP="005F208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37C8A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14:paraId="638A52B7" w14:textId="77777777" w:rsidR="005F2087" w:rsidRPr="00837C8A" w:rsidRDefault="005F2087" w:rsidP="005F2087">
            <w:pPr>
              <w:jc w:val="center"/>
              <w:rPr>
                <w:sz w:val="22"/>
                <w:szCs w:val="22"/>
              </w:rPr>
            </w:pPr>
            <w:r w:rsidRPr="00837C8A">
              <w:rPr>
                <w:sz w:val="22"/>
                <w:szCs w:val="22"/>
              </w:rPr>
              <w:t xml:space="preserve">Kod kierunkowego efektu </w:t>
            </w:r>
          </w:p>
          <w:p w14:paraId="4C942992" w14:textId="77777777" w:rsidR="005F2087" w:rsidRPr="00837C8A" w:rsidRDefault="005F2087" w:rsidP="005F208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37C8A">
              <w:rPr>
                <w:sz w:val="22"/>
                <w:szCs w:val="22"/>
              </w:rPr>
              <w:t>uczenia się</w:t>
            </w:r>
          </w:p>
        </w:tc>
      </w:tr>
      <w:tr w:rsidR="005F2087" w:rsidRPr="00642B44" w14:paraId="24DD31B0" w14:textId="77777777" w:rsidTr="005F208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8014C69" w14:textId="2BD19226" w:rsidR="005F2087" w:rsidRPr="00CD0A47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Wiedza </w:t>
            </w:r>
          </w:p>
        </w:tc>
      </w:tr>
      <w:tr w:rsidR="005F2087" w:rsidRPr="00642B44" w14:paraId="7B0323F4" w14:textId="77777777" w:rsidTr="005F2087">
        <w:trPr>
          <w:cantSplit/>
        </w:trPr>
        <w:tc>
          <w:tcPr>
            <w:tcW w:w="908" w:type="dxa"/>
            <w:vAlign w:val="center"/>
          </w:tcPr>
          <w:p w14:paraId="54C7E2BC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right w:val="nil"/>
            </w:tcBorders>
          </w:tcPr>
          <w:p w14:paraId="1352302C" w14:textId="06EA1294" w:rsidR="005F2087" w:rsidRPr="00642B44" w:rsidRDefault="005A52CD" w:rsidP="005F208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Student o</w:t>
            </w:r>
            <w:r w:rsidR="005F2087" w:rsidRPr="00642B44">
              <w:rPr>
                <w:rFonts w:ascii="Cambria" w:hAnsi="Cambria" w:cs="Cambria"/>
                <w:sz w:val="24"/>
                <w:szCs w:val="24"/>
              </w:rPr>
              <w:t>kreśla miejsce literatury oświeceniowej w odniesieniu do literatury staropolskiej i  okresu romantyzmu.</w:t>
            </w:r>
          </w:p>
        </w:tc>
        <w:tc>
          <w:tcPr>
            <w:tcW w:w="1400" w:type="dxa"/>
            <w:vAlign w:val="center"/>
          </w:tcPr>
          <w:p w14:paraId="530ED4B6" w14:textId="76E765EB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642B44">
              <w:rPr>
                <w:rFonts w:ascii="Cambria" w:hAnsi="Cambria" w:cs="Cambria"/>
                <w:sz w:val="24"/>
                <w:szCs w:val="24"/>
              </w:rPr>
              <w:t>_W0</w:t>
            </w:r>
            <w:r w:rsidR="00936984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5F2087" w:rsidRPr="00642B44" w14:paraId="1F091080" w14:textId="77777777" w:rsidTr="005F2087">
        <w:trPr>
          <w:cantSplit/>
        </w:trPr>
        <w:tc>
          <w:tcPr>
            <w:tcW w:w="908" w:type="dxa"/>
            <w:vAlign w:val="center"/>
          </w:tcPr>
          <w:p w14:paraId="42873FAD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right w:val="nil"/>
            </w:tcBorders>
          </w:tcPr>
          <w:p w14:paraId="59A2A963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 xml:space="preserve">Posługuje się pojęciami </w:t>
            </w:r>
            <w:r>
              <w:rPr>
                <w:rFonts w:ascii="Cambria" w:hAnsi="Cambria" w:cs="Cambria"/>
                <w:sz w:val="24"/>
                <w:szCs w:val="24"/>
              </w:rPr>
              <w:t>typowymi</w:t>
            </w:r>
            <w:r w:rsidRPr="00642B44">
              <w:rPr>
                <w:rFonts w:ascii="Cambria" w:hAnsi="Cambria" w:cs="Cambria"/>
                <w:sz w:val="24"/>
                <w:szCs w:val="24"/>
              </w:rPr>
              <w:t xml:space="preserve"> dla epoki (np. libertynizm światopoglądowy, jakobinizm, wolterianizm, </w:t>
            </w:r>
            <w:proofErr w:type="spellStart"/>
            <w:r w:rsidRPr="00642B44">
              <w:rPr>
                <w:rFonts w:ascii="Cambria" w:hAnsi="Cambria" w:cs="Cambria"/>
                <w:sz w:val="24"/>
                <w:szCs w:val="24"/>
              </w:rPr>
              <w:t>russoizm</w:t>
            </w:r>
            <w:proofErr w:type="spellEnd"/>
            <w:r w:rsidRPr="00642B44">
              <w:rPr>
                <w:rFonts w:ascii="Cambria" w:hAnsi="Cambria" w:cs="Cambria"/>
                <w:sz w:val="24"/>
                <w:szCs w:val="24"/>
              </w:rPr>
              <w:t>, wolnomularstwo).</w:t>
            </w:r>
          </w:p>
        </w:tc>
        <w:tc>
          <w:tcPr>
            <w:tcW w:w="1400" w:type="dxa"/>
            <w:vAlign w:val="center"/>
          </w:tcPr>
          <w:p w14:paraId="50491720" w14:textId="0E183305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642B44">
              <w:rPr>
                <w:rFonts w:ascii="Cambria" w:hAnsi="Cambria" w:cs="Cambria"/>
                <w:sz w:val="24"/>
                <w:szCs w:val="24"/>
              </w:rPr>
              <w:t>_W0</w:t>
            </w:r>
            <w:r w:rsidR="000528FD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</w:tr>
      <w:tr w:rsidR="005F2087" w:rsidRPr="00642B44" w14:paraId="12B199D1" w14:textId="77777777" w:rsidTr="005F2087">
        <w:trPr>
          <w:cantSplit/>
        </w:trPr>
        <w:tc>
          <w:tcPr>
            <w:tcW w:w="908" w:type="dxa"/>
            <w:vAlign w:val="center"/>
          </w:tcPr>
          <w:p w14:paraId="39CACB3A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03</w:t>
            </w:r>
          </w:p>
        </w:tc>
        <w:tc>
          <w:tcPr>
            <w:tcW w:w="7700" w:type="dxa"/>
            <w:tcBorders>
              <w:right w:val="nil"/>
            </w:tcBorders>
          </w:tcPr>
          <w:p w14:paraId="33E349E9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Określa ramy chronologiczne epoki  i wskazuje najważniejsze osiągnięcia okresu.</w:t>
            </w:r>
          </w:p>
        </w:tc>
        <w:tc>
          <w:tcPr>
            <w:tcW w:w="1400" w:type="dxa"/>
            <w:vAlign w:val="center"/>
          </w:tcPr>
          <w:p w14:paraId="31974151" w14:textId="6CE9FBEE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642B44">
              <w:rPr>
                <w:rFonts w:ascii="Cambria" w:hAnsi="Cambria" w:cs="Cambria"/>
                <w:sz w:val="24"/>
                <w:szCs w:val="24"/>
              </w:rPr>
              <w:t>_W0</w:t>
            </w:r>
            <w:r w:rsidR="000528FD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5F2087" w:rsidRPr="00642B44" w14:paraId="7B1F9025" w14:textId="77777777" w:rsidTr="005F2087">
        <w:trPr>
          <w:cantSplit/>
        </w:trPr>
        <w:tc>
          <w:tcPr>
            <w:tcW w:w="908" w:type="dxa"/>
            <w:vAlign w:val="center"/>
          </w:tcPr>
          <w:p w14:paraId="4266B527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right w:val="nil"/>
            </w:tcBorders>
          </w:tcPr>
          <w:p w14:paraId="794064EB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Określa związki literatury okresu oświecenia z literaturą oświecenia europejskiego, zwłaszcza francuskiego.</w:t>
            </w:r>
          </w:p>
        </w:tc>
        <w:tc>
          <w:tcPr>
            <w:tcW w:w="1400" w:type="dxa"/>
            <w:vAlign w:val="center"/>
          </w:tcPr>
          <w:p w14:paraId="366C7DB6" w14:textId="22BC01BB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642B44">
              <w:rPr>
                <w:rFonts w:ascii="Cambria" w:hAnsi="Cambria" w:cs="Cambria"/>
                <w:sz w:val="24"/>
                <w:szCs w:val="24"/>
              </w:rPr>
              <w:t>_W</w:t>
            </w:r>
            <w:r>
              <w:rPr>
                <w:rFonts w:ascii="Cambria" w:hAnsi="Cambria" w:cs="Cambria"/>
                <w:sz w:val="24"/>
                <w:szCs w:val="24"/>
              </w:rPr>
              <w:t>0</w:t>
            </w:r>
            <w:r w:rsidR="000528FD"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</w:tr>
      <w:tr w:rsidR="005F2087" w:rsidRPr="00642B44" w14:paraId="1BE6ABE5" w14:textId="77777777" w:rsidTr="005F2087">
        <w:trPr>
          <w:cantSplit/>
        </w:trPr>
        <w:tc>
          <w:tcPr>
            <w:tcW w:w="10008" w:type="dxa"/>
            <w:gridSpan w:val="3"/>
            <w:vAlign w:val="center"/>
          </w:tcPr>
          <w:p w14:paraId="04E9E444" w14:textId="5E9A42FB" w:rsidR="005F2087" w:rsidRPr="00CD0A47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Umiejętności </w:t>
            </w:r>
          </w:p>
        </w:tc>
      </w:tr>
      <w:tr w:rsidR="005F2087" w:rsidRPr="00642B44" w14:paraId="6984159B" w14:textId="77777777" w:rsidTr="005F2087">
        <w:trPr>
          <w:cantSplit/>
        </w:trPr>
        <w:tc>
          <w:tcPr>
            <w:tcW w:w="908" w:type="dxa"/>
            <w:vAlign w:val="center"/>
          </w:tcPr>
          <w:p w14:paraId="7B5D2397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05</w:t>
            </w:r>
          </w:p>
        </w:tc>
        <w:tc>
          <w:tcPr>
            <w:tcW w:w="7700" w:type="dxa"/>
            <w:tcBorders>
              <w:right w:val="nil"/>
            </w:tcBorders>
          </w:tcPr>
          <w:p w14:paraId="3F2B48EC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Wyszukuje i interpretuje wiedzę uzyskaną ze wskazanych opracowań i źródeł.</w:t>
            </w:r>
          </w:p>
        </w:tc>
        <w:tc>
          <w:tcPr>
            <w:tcW w:w="1400" w:type="dxa"/>
            <w:vAlign w:val="center"/>
          </w:tcPr>
          <w:p w14:paraId="7A996351" w14:textId="59A59E8D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642B44">
              <w:rPr>
                <w:rFonts w:ascii="Cambria" w:hAnsi="Cambria" w:cs="Cambria"/>
                <w:sz w:val="24"/>
                <w:szCs w:val="24"/>
              </w:rPr>
              <w:t>_U0</w:t>
            </w:r>
            <w:r w:rsidR="000528FD">
              <w:rPr>
                <w:rFonts w:ascii="Cambria" w:hAnsi="Cambria" w:cs="Cambria"/>
                <w:sz w:val="24"/>
                <w:szCs w:val="24"/>
              </w:rPr>
              <w:t>9</w:t>
            </w:r>
          </w:p>
        </w:tc>
      </w:tr>
      <w:tr w:rsidR="005F2087" w:rsidRPr="00642B44" w14:paraId="6C6C756A" w14:textId="77777777" w:rsidTr="005F2087">
        <w:trPr>
          <w:cantSplit/>
        </w:trPr>
        <w:tc>
          <w:tcPr>
            <w:tcW w:w="908" w:type="dxa"/>
            <w:vAlign w:val="center"/>
          </w:tcPr>
          <w:p w14:paraId="0B3DCCD4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06</w:t>
            </w:r>
          </w:p>
        </w:tc>
        <w:tc>
          <w:tcPr>
            <w:tcW w:w="7700" w:type="dxa"/>
            <w:tcBorders>
              <w:right w:val="nil"/>
            </w:tcBorders>
          </w:tcPr>
          <w:p w14:paraId="5CE79B9C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Poddaje weryfikacji samodzielnie zdobytą wiedzę.</w:t>
            </w:r>
          </w:p>
        </w:tc>
        <w:tc>
          <w:tcPr>
            <w:tcW w:w="1400" w:type="dxa"/>
            <w:vAlign w:val="center"/>
          </w:tcPr>
          <w:p w14:paraId="3C498B29" w14:textId="0E975A9F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642B44">
              <w:rPr>
                <w:rFonts w:ascii="Cambria" w:hAnsi="Cambria" w:cs="Cambria"/>
                <w:sz w:val="24"/>
                <w:szCs w:val="24"/>
              </w:rPr>
              <w:t>_U0</w:t>
            </w:r>
            <w:r w:rsidR="000528FD">
              <w:rPr>
                <w:rFonts w:ascii="Cambria" w:hAnsi="Cambria" w:cs="Cambria"/>
                <w:sz w:val="24"/>
                <w:szCs w:val="24"/>
              </w:rPr>
              <w:t>9</w:t>
            </w:r>
          </w:p>
        </w:tc>
      </w:tr>
      <w:tr w:rsidR="005F2087" w:rsidRPr="00642B44" w14:paraId="0F86A11E" w14:textId="77777777" w:rsidTr="005F2087">
        <w:trPr>
          <w:cantSplit/>
        </w:trPr>
        <w:tc>
          <w:tcPr>
            <w:tcW w:w="908" w:type="dxa"/>
            <w:vAlign w:val="center"/>
          </w:tcPr>
          <w:p w14:paraId="17E15554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07</w:t>
            </w:r>
          </w:p>
        </w:tc>
        <w:tc>
          <w:tcPr>
            <w:tcW w:w="7700" w:type="dxa"/>
            <w:tcBorders>
              <w:right w:val="nil"/>
            </w:tcBorders>
          </w:tcPr>
          <w:p w14:paraId="3A9327B2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Dokonuje analiz utworów literackich.</w:t>
            </w:r>
          </w:p>
        </w:tc>
        <w:tc>
          <w:tcPr>
            <w:tcW w:w="1400" w:type="dxa"/>
            <w:vAlign w:val="center"/>
          </w:tcPr>
          <w:p w14:paraId="3A66A9A3" w14:textId="3E924977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642B44">
              <w:rPr>
                <w:rFonts w:ascii="Cambria" w:hAnsi="Cambria" w:cs="Cambria"/>
                <w:sz w:val="24"/>
                <w:szCs w:val="24"/>
              </w:rPr>
              <w:t>_U0</w:t>
            </w:r>
            <w:r w:rsidR="000528FD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5F2087" w:rsidRPr="00642B44" w14:paraId="0D859442" w14:textId="77777777" w:rsidTr="005F2087">
        <w:trPr>
          <w:cantSplit/>
        </w:trPr>
        <w:tc>
          <w:tcPr>
            <w:tcW w:w="908" w:type="dxa"/>
            <w:tcBorders>
              <w:bottom w:val="nil"/>
            </w:tcBorders>
            <w:vAlign w:val="center"/>
          </w:tcPr>
          <w:p w14:paraId="3ADFB9A4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08</w:t>
            </w:r>
          </w:p>
        </w:tc>
        <w:tc>
          <w:tcPr>
            <w:tcW w:w="7700" w:type="dxa"/>
            <w:tcBorders>
              <w:bottom w:val="nil"/>
              <w:right w:val="nil"/>
            </w:tcBorders>
          </w:tcPr>
          <w:p w14:paraId="33E195D5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Przygotowuje prace pisemne w określonej formie (rozprawka, esej).</w:t>
            </w:r>
          </w:p>
        </w:tc>
        <w:tc>
          <w:tcPr>
            <w:tcW w:w="1400" w:type="dxa"/>
            <w:tcBorders>
              <w:bottom w:val="nil"/>
            </w:tcBorders>
            <w:vAlign w:val="center"/>
          </w:tcPr>
          <w:p w14:paraId="703DCA44" w14:textId="58EB2C56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642B44">
              <w:rPr>
                <w:rFonts w:ascii="Cambria" w:hAnsi="Cambria" w:cs="Cambria"/>
                <w:sz w:val="24"/>
                <w:szCs w:val="24"/>
              </w:rPr>
              <w:t>_U</w:t>
            </w:r>
            <w:r w:rsidR="000528FD">
              <w:rPr>
                <w:rFonts w:ascii="Cambria" w:hAnsi="Cambria" w:cs="Cambria"/>
                <w:sz w:val="24"/>
                <w:szCs w:val="24"/>
              </w:rPr>
              <w:t>05</w:t>
            </w:r>
          </w:p>
        </w:tc>
      </w:tr>
      <w:tr w:rsidR="005F2087" w:rsidRPr="00642B44" w14:paraId="74180B05" w14:textId="77777777" w:rsidTr="005F2087">
        <w:trPr>
          <w:cantSplit/>
        </w:trPr>
        <w:tc>
          <w:tcPr>
            <w:tcW w:w="908" w:type="dxa"/>
            <w:tcBorders>
              <w:bottom w:val="nil"/>
            </w:tcBorders>
            <w:vAlign w:val="center"/>
          </w:tcPr>
          <w:p w14:paraId="58955DB3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09</w:t>
            </w:r>
          </w:p>
        </w:tc>
        <w:tc>
          <w:tcPr>
            <w:tcW w:w="7700" w:type="dxa"/>
            <w:tcBorders>
              <w:bottom w:val="nil"/>
              <w:right w:val="nil"/>
            </w:tcBorders>
          </w:tcPr>
          <w:p w14:paraId="75387EEE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Prezentuje wystąpienia w dowolnej formie w oparciu o podaną literaturę.</w:t>
            </w:r>
          </w:p>
        </w:tc>
        <w:tc>
          <w:tcPr>
            <w:tcW w:w="1400" w:type="dxa"/>
            <w:tcBorders>
              <w:bottom w:val="nil"/>
            </w:tcBorders>
            <w:vAlign w:val="center"/>
          </w:tcPr>
          <w:p w14:paraId="136A67AD" w14:textId="2BA5921E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642B44">
              <w:rPr>
                <w:rFonts w:ascii="Cambria" w:hAnsi="Cambria" w:cs="Cambria"/>
                <w:sz w:val="24"/>
                <w:szCs w:val="24"/>
              </w:rPr>
              <w:t>_U</w:t>
            </w:r>
            <w:r w:rsidR="000528FD">
              <w:rPr>
                <w:rFonts w:ascii="Cambria" w:hAnsi="Cambria" w:cs="Cambria"/>
                <w:sz w:val="24"/>
                <w:szCs w:val="24"/>
              </w:rPr>
              <w:t>07</w:t>
            </w:r>
          </w:p>
        </w:tc>
      </w:tr>
      <w:tr w:rsidR="005F2087" w:rsidRPr="00642B44" w14:paraId="15E510A2" w14:textId="77777777" w:rsidTr="005F2087">
        <w:trPr>
          <w:cantSplit/>
        </w:trPr>
        <w:tc>
          <w:tcPr>
            <w:tcW w:w="10008" w:type="dxa"/>
            <w:gridSpan w:val="3"/>
            <w:tcBorders>
              <w:bottom w:val="nil"/>
            </w:tcBorders>
            <w:vAlign w:val="center"/>
          </w:tcPr>
          <w:p w14:paraId="596BC157" w14:textId="77777777" w:rsidR="005F2087" w:rsidRPr="00CD0A47" w:rsidRDefault="005F2087" w:rsidP="005F2087">
            <w:pPr>
              <w:rPr>
                <w:rFonts w:ascii="Cambria" w:hAnsi="Cambria" w:cs="Cambria"/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>Kompetencje społeczne</w:t>
            </w:r>
          </w:p>
        </w:tc>
      </w:tr>
      <w:tr w:rsidR="005F2087" w:rsidRPr="00642B44" w14:paraId="326D4179" w14:textId="77777777" w:rsidTr="005F2087">
        <w:trPr>
          <w:cantSplit/>
        </w:trPr>
        <w:tc>
          <w:tcPr>
            <w:tcW w:w="908" w:type="dxa"/>
            <w:tcBorders>
              <w:bottom w:val="single" w:sz="12" w:space="0" w:color="auto"/>
            </w:tcBorders>
            <w:vAlign w:val="center"/>
          </w:tcPr>
          <w:p w14:paraId="0FBBCB28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10</w:t>
            </w:r>
          </w:p>
        </w:tc>
        <w:tc>
          <w:tcPr>
            <w:tcW w:w="7700" w:type="dxa"/>
            <w:tcBorders>
              <w:bottom w:val="single" w:sz="12" w:space="0" w:color="auto"/>
              <w:right w:val="nil"/>
            </w:tcBorders>
          </w:tcPr>
          <w:p w14:paraId="326D68C4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Pielęgnuje i kultywuje przekaz historyczno-kulturowy z zakresu dziedzictwa kulturowego regionu i kraju</w:t>
            </w:r>
            <w:r>
              <w:rPr>
                <w:rFonts w:ascii="Cambria" w:hAnsi="Cambria" w:cs="Cambria"/>
                <w:sz w:val="24"/>
                <w:szCs w:val="24"/>
              </w:rPr>
              <w:t>, co sprzyja kształtowaniu więzi społecznych.</w:t>
            </w:r>
          </w:p>
        </w:tc>
        <w:tc>
          <w:tcPr>
            <w:tcW w:w="1400" w:type="dxa"/>
            <w:tcBorders>
              <w:bottom w:val="single" w:sz="12" w:space="0" w:color="auto"/>
            </w:tcBorders>
            <w:vAlign w:val="center"/>
          </w:tcPr>
          <w:p w14:paraId="2A58F9A0" w14:textId="77777777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642B44">
              <w:rPr>
                <w:rFonts w:ascii="Cambria" w:hAnsi="Cambria" w:cs="Cambria"/>
                <w:sz w:val="24"/>
                <w:szCs w:val="24"/>
              </w:rPr>
              <w:t>_K0</w:t>
            </w:r>
            <w:r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5F2087" w:rsidRPr="00642B44" w14:paraId="21164C26" w14:textId="77777777" w:rsidTr="005F208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vAlign w:val="center"/>
          </w:tcPr>
          <w:p w14:paraId="24758A56" w14:textId="77777777" w:rsidR="005F2087" w:rsidRDefault="005F2087" w:rsidP="001107E1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C48D4BE" w14:textId="77777777" w:rsidR="005F2087" w:rsidRPr="00642B44" w:rsidRDefault="005F2087" w:rsidP="005F208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b/>
                <w:bCs/>
                <w:sz w:val="24"/>
                <w:szCs w:val="24"/>
              </w:rPr>
              <w:lastRenderedPageBreak/>
              <w:t>TREŚCI PROGRAMOWE</w:t>
            </w:r>
          </w:p>
        </w:tc>
      </w:tr>
      <w:tr w:rsidR="005F2087" w:rsidRPr="00642B44" w14:paraId="550DC307" w14:textId="77777777" w:rsidTr="005F208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6F742073" w14:textId="77777777" w:rsidR="005F2087" w:rsidRPr="00642B44" w:rsidRDefault="005F2087" w:rsidP="005F208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642B44">
              <w:rPr>
                <w:rFonts w:ascii="Cambria" w:hAnsi="Cambria" w:cs="Cambria"/>
                <w:b/>
                <w:bCs/>
                <w:sz w:val="24"/>
                <w:szCs w:val="24"/>
              </w:rPr>
              <w:lastRenderedPageBreak/>
              <w:t>Wykład</w:t>
            </w:r>
          </w:p>
        </w:tc>
      </w:tr>
      <w:tr w:rsidR="005F2087" w:rsidRPr="00642B44" w14:paraId="79781FC2" w14:textId="77777777" w:rsidTr="005F208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</w:tcPr>
          <w:p w14:paraId="0BFFC913" w14:textId="77777777" w:rsidR="00A247A3" w:rsidRDefault="00A247A3" w:rsidP="00A247A3">
            <w:pPr>
              <w:pStyle w:val="Standard"/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Wykłady </w:t>
            </w:r>
            <w:r w:rsidR="005640FB">
              <w:rPr>
                <w:rFonts w:ascii="Cambria" w:hAnsi="Cambria" w:cs="Cambria"/>
                <w:sz w:val="24"/>
                <w:szCs w:val="24"/>
              </w:rPr>
              <w:t xml:space="preserve">(o charakterze konwersatoryjnym) </w:t>
            </w:r>
            <w:r>
              <w:rPr>
                <w:rFonts w:ascii="Cambria" w:hAnsi="Cambria" w:cs="Cambria"/>
                <w:sz w:val="24"/>
                <w:szCs w:val="24"/>
              </w:rPr>
              <w:t>mają charakter problemowy;  ukazują proces rozwoju polskiego oświecenia,     wskazując na źródła inspiracji dla kultury i literatury okresu. Obejmują życie polityczne, społeczne, kulturalne i obyczajowe epoki; mecenat Stanisława Augusta Poniatowskiego (obiady czwartkowe, czasopiśmiennictwo,  teatr, edukacja, literatura, architektura);  prądy literackie okresu (klasycyzm, sentymentalizm, rokoko); ośrodki kultury i programy polityczne.  Prezentują najwybitniejsze dokonania pisarzy okresu (A. Naruszewicz, I. Krasicki, S. Trembecki, F. Karpiński, F. Zabłocki, W. Bogusławski i J. Wybicki) oraz literaturę okolicznościową (literatura barska i pierwszego rozbioru kraju,  doby Sejmu Czteroletniego, czasu  targowicy i sejmu grodzieńskiego  oraz  powstania kościuszkowskiego, twórczość legionową i Królestwa Polskiego. Z publicystyki  oświeceniowej prezentuje się dokonania  H. Kołłątaja, S. Staszica, F. S. Jezierskiego.</w:t>
            </w:r>
          </w:p>
          <w:p w14:paraId="6ED19619" w14:textId="77777777" w:rsidR="005F2087" w:rsidRPr="00642B44" w:rsidRDefault="005F2087" w:rsidP="005F2087">
            <w:pPr>
              <w:tabs>
                <w:tab w:val="left" w:pos="1185"/>
              </w:tabs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ab/>
            </w:r>
          </w:p>
        </w:tc>
      </w:tr>
      <w:tr w:rsidR="005F2087" w:rsidRPr="00642B44" w14:paraId="68967736" w14:textId="77777777" w:rsidTr="005F208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10675E39" w14:textId="7097F13B" w:rsidR="005F2087" w:rsidRPr="00642B44" w:rsidRDefault="005F2087" w:rsidP="005F208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642B44"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  <w:r w:rsidR="00ED1AC6">
              <w:rPr>
                <w:rFonts w:ascii="Cambria" w:hAnsi="Cambria" w:cs="Cambria"/>
                <w:b/>
                <w:bCs/>
                <w:sz w:val="24"/>
                <w:szCs w:val="24"/>
              </w:rPr>
              <w:t>/warsztaty</w:t>
            </w:r>
          </w:p>
        </w:tc>
      </w:tr>
      <w:tr w:rsidR="005F2087" w:rsidRPr="00642B44" w14:paraId="363CB803" w14:textId="77777777" w:rsidTr="005F208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</w:tcPr>
          <w:p w14:paraId="6F684FE5" w14:textId="77777777" w:rsidR="005640FB" w:rsidRDefault="005640FB" w:rsidP="005640FB">
            <w:pPr>
              <w:pStyle w:val="Standard"/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Zajęcia mają charakter warsztatowy, są ukierunkowane na doskonalenie umiejętności pracy z tekstem jako podstawową materią pracy filologa (ze szczególnym ukierunkowaniem na tekst literacki, historycznoliteracki, krytyczny itp.): analiza formy i treści, interpretacja, cel, założenia, konteksty, język, styl, uwarunkowania kontekstowe. </w:t>
            </w:r>
          </w:p>
          <w:p w14:paraId="0FCDF902" w14:textId="77777777" w:rsidR="00A247A3" w:rsidRDefault="005640FB" w:rsidP="00A247A3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Jednym z założeń warsztatów jest podjęcie próby</w:t>
            </w:r>
            <w:r w:rsidR="002262D7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="00A247A3">
              <w:rPr>
                <w:rFonts w:ascii="Cambria" w:hAnsi="Cambria" w:cs="Cambria"/>
                <w:sz w:val="24"/>
                <w:szCs w:val="24"/>
              </w:rPr>
              <w:t>właściwe</w:t>
            </w:r>
            <w:r>
              <w:rPr>
                <w:rFonts w:ascii="Cambria" w:hAnsi="Cambria" w:cs="Cambria"/>
                <w:sz w:val="24"/>
                <w:szCs w:val="24"/>
              </w:rPr>
              <w:t>go</w:t>
            </w:r>
            <w:r w:rsidR="00A247A3">
              <w:rPr>
                <w:rFonts w:ascii="Cambria" w:hAnsi="Cambria" w:cs="Cambria"/>
                <w:sz w:val="24"/>
                <w:szCs w:val="24"/>
              </w:rPr>
              <w:t xml:space="preserve"> odczytywani</w:t>
            </w:r>
            <w:r>
              <w:rPr>
                <w:rFonts w:ascii="Cambria" w:hAnsi="Cambria" w:cs="Cambria"/>
                <w:sz w:val="24"/>
                <w:szCs w:val="24"/>
              </w:rPr>
              <w:t>a</w:t>
            </w:r>
            <w:r w:rsidR="00A247A3">
              <w:rPr>
                <w:rFonts w:ascii="Cambria" w:hAnsi="Cambria" w:cs="Cambria"/>
                <w:sz w:val="24"/>
                <w:szCs w:val="24"/>
              </w:rPr>
              <w:t xml:space="preserve"> tekstów literackich. Interpretacje pod kątem prezentowanych postaw moralnych (odnowa społeczeństwa) i w kontekście wydarzeń politycznych kraju. Znaczenie ramy wydawniczej  w  utworach czasów stanisławowskich (dedykacje, przedmowy).</w:t>
            </w:r>
          </w:p>
          <w:p w14:paraId="6BD67C18" w14:textId="77777777" w:rsidR="00A247A3" w:rsidRDefault="00A247A3" w:rsidP="00A247A3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Tematyka: literatura  barska (poezja, dramat i publicystyka czasu wobec porwania senatorów i królobójstwa);  czasopiśmiennictwo: redaktorzy, tematy  i formy wypowiedzi  w ówczesnej  prasie, motta poprzedzające artykuły („Monitor”, „Zabawy Przyjemne i Pożyteczne”, „Gazeta Warszawska”, „Gazeta Narodowa i Obca”, „Dziennik Wileński”).  I. Krasicki jako czołowy klasyk okresu (bajki, satyry, poemat heroikomiczny, wiersze różne). Pamiętnikarstwo okresu (J. Kitowicz, F. Karpiński).</w:t>
            </w:r>
          </w:p>
          <w:p w14:paraId="6CD804CA" w14:textId="6AA1C426" w:rsidR="005F2087" w:rsidRPr="00642B44" w:rsidRDefault="00A247A3" w:rsidP="001107E1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Pamflety F. Zabłockiego i J. Ursyna Niemcewicza  (pamflet a paszkwil i satyra). Dramat stanisławowski jako medium wizualne.</w:t>
            </w:r>
          </w:p>
        </w:tc>
      </w:tr>
      <w:tr w:rsidR="005F2087" w:rsidRPr="00642B44" w14:paraId="19AF11B0" w14:textId="77777777" w:rsidTr="005F208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526C2407" w14:textId="77777777" w:rsidR="005F2087" w:rsidRPr="00642B44" w:rsidRDefault="005F2087" w:rsidP="005F2087">
            <w:pPr>
              <w:pStyle w:val="Nagwek1"/>
              <w:rPr>
                <w:rFonts w:ascii="Cambria" w:hAnsi="Cambria" w:cs="Cambria"/>
              </w:rPr>
            </w:pPr>
            <w:r w:rsidRPr="00642B44">
              <w:rPr>
                <w:rFonts w:ascii="Cambria" w:hAnsi="Cambria" w:cs="Cambria"/>
              </w:rPr>
              <w:t>Laboratorium</w:t>
            </w:r>
          </w:p>
        </w:tc>
      </w:tr>
      <w:tr w:rsidR="005F2087" w:rsidRPr="00642B44" w14:paraId="5FBA21D0" w14:textId="77777777" w:rsidTr="005F208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</w:tcPr>
          <w:p w14:paraId="6C464B0D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5F2087" w:rsidRPr="00642B44" w14:paraId="3991CA77" w14:textId="77777777" w:rsidTr="005F208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02B01E94" w14:textId="77777777" w:rsidR="005F2087" w:rsidRPr="00642B44" w:rsidRDefault="005F2087" w:rsidP="005F2087">
            <w:pPr>
              <w:pStyle w:val="Nagwek1"/>
              <w:rPr>
                <w:rFonts w:ascii="Cambria" w:hAnsi="Cambria" w:cs="Cambria"/>
              </w:rPr>
            </w:pPr>
            <w:r w:rsidRPr="00642B44">
              <w:rPr>
                <w:rFonts w:ascii="Cambria" w:hAnsi="Cambria" w:cs="Cambria"/>
              </w:rPr>
              <w:t>Projekt</w:t>
            </w:r>
          </w:p>
        </w:tc>
      </w:tr>
      <w:tr w:rsidR="005F2087" w:rsidRPr="00642B44" w14:paraId="0C78A2DC" w14:textId="77777777" w:rsidTr="005F208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bottom w:val="single" w:sz="12" w:space="0" w:color="auto"/>
            </w:tcBorders>
          </w:tcPr>
          <w:p w14:paraId="291101A3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14:paraId="0B0C80D5" w14:textId="77777777" w:rsidR="005F2087" w:rsidRPr="00642B44" w:rsidRDefault="005F2087" w:rsidP="005F2087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5F2087" w:rsidRPr="00642B44" w14:paraId="47866A39" w14:textId="77777777" w:rsidTr="005F2087">
        <w:tc>
          <w:tcPr>
            <w:tcW w:w="2448" w:type="dxa"/>
            <w:gridSpan w:val="2"/>
            <w:tcBorders>
              <w:top w:val="single" w:sz="12" w:space="0" w:color="auto"/>
            </w:tcBorders>
            <w:vAlign w:val="center"/>
          </w:tcPr>
          <w:p w14:paraId="79B7139D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</w:tcBorders>
          </w:tcPr>
          <w:p w14:paraId="7F785CA0" w14:textId="77777777" w:rsidR="005F2087" w:rsidRPr="00642B44" w:rsidRDefault="00A247A3" w:rsidP="005F208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M. Klimowicz,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Oświecenie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Warszawa 1999; 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Pisarze polskiego oświecenia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 pod red. T. Kostkiewiczowej i Z. Golińskiego, t. 1-3, Warszawa 1992-1996 (wybrane sylwetki);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Słownik literatury polskiego oświecenia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pod red. T. Kostkiewiczowej, Wrocław 1977 (wybrane hasła);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„Świat poprawiać – Zuchwałe rzemiosło”, Antologia poezji polskiego oświecenia,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opr. T. Kostkiewiczowa i Z. Goliński, Warszawa 1981 (wybór);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„Abyśmy o ojczyźnie naszej radzili”. Antologia publicystyki stanisławowskie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j, opr. Z. Goliński, Warszawa 1984 (wybór). Wybrane artykuły z serii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Czytanie poetów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polskiego Oświecenia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(t. 1: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Czytanie Kniaźnina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pod red. B. Mazurkowej i T.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Chachulskiego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, Warszawa 2010;  t. 2: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Czytanie Krasickiego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pod red. T. Kostkiewiczowej, R.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Doktóra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, B. Mazurkowej, Warszawa 2014;  t. 3: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Czytanie  Naruszewicza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pod red. B. Wolskiej, T. Kostkiewiczowej i B. Mazurkowej, cz. 1-2, Warszawa 2015; t. 4: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Czytanie Trembeckiego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pod red. J. Snopka, W. Kaliszewskiego i B. Mazurkowej, cz. 1-2,  Warszawa 2016; 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Czytanie Karpińskiego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pod red.  B. Mazurkowej i T.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Chachulskiego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>, cz. 1-2, Warszawa  2017 ). Pełną listę lektur otrzymują studenci na początku semestru.</w:t>
            </w:r>
          </w:p>
        </w:tc>
      </w:tr>
      <w:tr w:rsidR="005F2087" w:rsidRPr="00642B44" w14:paraId="48B1B4AB" w14:textId="77777777" w:rsidTr="005F2087">
        <w:tc>
          <w:tcPr>
            <w:tcW w:w="2448" w:type="dxa"/>
            <w:gridSpan w:val="2"/>
          </w:tcPr>
          <w:p w14:paraId="0AA5EF8B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1AE34B04" w14:textId="77777777" w:rsidR="005F2087" w:rsidRPr="00642B44" w:rsidRDefault="005F2087" w:rsidP="005F2087">
            <w:pPr>
              <w:rPr>
                <w:rFonts w:ascii="Cambria" w:hAnsi="Cambria" w:cs="Cambria"/>
                <w:sz w:val="24"/>
                <w:szCs w:val="24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Literatura uzupełniająca</w:t>
            </w:r>
          </w:p>
        </w:tc>
        <w:tc>
          <w:tcPr>
            <w:tcW w:w="7560" w:type="dxa"/>
            <w:gridSpan w:val="2"/>
          </w:tcPr>
          <w:p w14:paraId="1CC18FAE" w14:textId="77777777" w:rsidR="005F2087" w:rsidRPr="00642B44" w:rsidRDefault="00A247A3" w:rsidP="005F2087">
            <w:pPr>
              <w:pStyle w:val="Standard"/>
              <w:ind w:left="72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i/>
                <w:iCs/>
                <w:kern w:val="0"/>
                <w:sz w:val="24"/>
                <w:szCs w:val="24"/>
              </w:rPr>
              <w:t>Oświeceni o literaturze. Wypowiedzi pisarzy polskich 1740-1800</w:t>
            </w:r>
            <w:r>
              <w:rPr>
                <w:rFonts w:ascii="Cambria" w:hAnsi="Cambria" w:cs="Cambria"/>
                <w:kern w:val="0"/>
                <w:sz w:val="24"/>
                <w:szCs w:val="24"/>
              </w:rPr>
              <w:t xml:space="preserve">, opr. T. Kostkiewiczowa i Z. Goliński, Warszawa 1993 (wybór); B. Mazurkowa, </w:t>
            </w:r>
            <w:r>
              <w:rPr>
                <w:rFonts w:ascii="Cambria" w:hAnsi="Cambria" w:cs="Cambria"/>
                <w:i/>
                <w:iCs/>
                <w:kern w:val="0"/>
                <w:sz w:val="24"/>
                <w:szCs w:val="24"/>
              </w:rPr>
              <w:t>Weksle prawdy i nieprawdy. Studia literackie o książce oświeceniowej</w:t>
            </w:r>
            <w:r>
              <w:rPr>
                <w:rFonts w:ascii="Cambria" w:hAnsi="Cambria" w:cs="Cambria"/>
                <w:kern w:val="0"/>
                <w:sz w:val="24"/>
                <w:szCs w:val="24"/>
              </w:rPr>
              <w:t xml:space="preserve">, </w:t>
            </w:r>
            <w:r>
              <w:rPr>
                <w:rFonts w:ascii="Cambria" w:hAnsi="Cambria" w:cs="Cambria"/>
                <w:kern w:val="0"/>
                <w:sz w:val="24"/>
                <w:szCs w:val="24"/>
              </w:rPr>
              <w:lastRenderedPageBreak/>
              <w:t xml:space="preserve">Warszawa 2011 (wybór); </w:t>
            </w:r>
            <w:r>
              <w:rPr>
                <w:rFonts w:ascii="Cambria" w:hAnsi="Cambria" w:cs="Cambria"/>
                <w:i/>
                <w:iCs/>
                <w:kern w:val="0"/>
                <w:sz w:val="24"/>
                <w:szCs w:val="24"/>
              </w:rPr>
              <w:t>Europejski Wiek Osiemnasty. Uniwersalizm myśli, różnorodność dróg. Studia i materiały</w:t>
            </w:r>
            <w:r>
              <w:rPr>
                <w:rFonts w:ascii="Cambria" w:hAnsi="Cambria" w:cs="Cambria"/>
                <w:kern w:val="0"/>
                <w:sz w:val="24"/>
                <w:szCs w:val="24"/>
              </w:rPr>
              <w:t xml:space="preserve">, pod red. M. Dębowskiego, </w:t>
            </w:r>
            <w:proofErr w:type="spellStart"/>
            <w:r>
              <w:rPr>
                <w:rFonts w:ascii="Cambria" w:hAnsi="Cambria" w:cs="Cambria"/>
                <w:kern w:val="0"/>
                <w:sz w:val="24"/>
                <w:szCs w:val="24"/>
              </w:rPr>
              <w:t>A.Grześkowiak-Krwawicz</w:t>
            </w:r>
            <w:proofErr w:type="spellEnd"/>
            <w:r>
              <w:rPr>
                <w:rFonts w:ascii="Cambria" w:hAnsi="Cambria" w:cs="Cambria"/>
                <w:kern w:val="0"/>
                <w:sz w:val="24"/>
                <w:szCs w:val="24"/>
              </w:rPr>
              <w:t xml:space="preserve"> i M. </w:t>
            </w:r>
            <w:proofErr w:type="spellStart"/>
            <w:r>
              <w:rPr>
                <w:rFonts w:ascii="Cambria" w:hAnsi="Cambria" w:cs="Cambria"/>
                <w:kern w:val="0"/>
                <w:sz w:val="24"/>
                <w:szCs w:val="24"/>
              </w:rPr>
              <w:t>Zwierzykowskiego</w:t>
            </w:r>
            <w:proofErr w:type="spellEnd"/>
            <w:r>
              <w:rPr>
                <w:rFonts w:ascii="Cambria" w:hAnsi="Cambria" w:cs="Cambria"/>
                <w:kern w:val="0"/>
                <w:sz w:val="24"/>
                <w:szCs w:val="24"/>
              </w:rPr>
              <w:t>, Kraków 2013 (wybór).</w:t>
            </w:r>
          </w:p>
        </w:tc>
      </w:tr>
      <w:tr w:rsidR="005F2087" w:rsidRPr="00642B44" w14:paraId="4D0A59AA" w14:textId="77777777" w:rsidTr="005F2087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6CCF46" w14:textId="77777777" w:rsidR="005F2087" w:rsidRPr="00642B44" w:rsidRDefault="005F2087" w:rsidP="005F2087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3D589163" w14:textId="77777777" w:rsidR="005F2087" w:rsidRPr="00642B44" w:rsidRDefault="005F2087" w:rsidP="005F2087">
            <w:pPr>
              <w:rPr>
                <w:rFonts w:ascii="Cambria" w:hAnsi="Cambria" w:cs="Cambria"/>
                <w:sz w:val="22"/>
                <w:szCs w:val="22"/>
              </w:rPr>
            </w:pPr>
            <w:r w:rsidRPr="00642B44">
              <w:rPr>
                <w:rFonts w:ascii="Cambria" w:hAnsi="Cambria" w:cs="Cambria"/>
                <w:sz w:val="22"/>
                <w:szCs w:val="22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09CE5E75" w14:textId="77777777" w:rsidR="005F2087" w:rsidRPr="00642B44" w:rsidRDefault="00A247A3" w:rsidP="005F208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Wykład kursowy, praca z tekstem (analizy i interpretacje utworów), dyskusja, polemika.  Materiały dydaktyczne przygotowane lub wybrane przez prowadzącego: kserokopie tekstów,  zwięzłe opracowania zagadnień (wybór).</w:t>
            </w:r>
          </w:p>
        </w:tc>
      </w:tr>
      <w:tr w:rsidR="005F2087" w:rsidRPr="00642B44" w14:paraId="0BB77700" w14:textId="77777777" w:rsidTr="005F2087">
        <w:tblPrEx>
          <w:tblCellMar>
            <w:left w:w="108" w:type="dxa"/>
            <w:right w:w="108" w:type="dxa"/>
          </w:tblCellMar>
        </w:tblPrEx>
        <w:trPr>
          <w:trHeight w:val="583"/>
        </w:trPr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211E9A36" w14:textId="77777777" w:rsidR="005F2087" w:rsidRPr="00642B44" w:rsidRDefault="005F2087" w:rsidP="005F2087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642B44">
              <w:rPr>
                <w:rFonts w:ascii="Cambria" w:hAnsi="Cambria" w:cs="Cambria"/>
                <w:sz w:val="22"/>
                <w:szCs w:val="22"/>
              </w:rPr>
              <w:t xml:space="preserve">Metody weryfikacji efektów </w:t>
            </w:r>
            <w:r>
              <w:rPr>
                <w:rFonts w:ascii="Cambria" w:hAnsi="Cambria" w:cs="Cambria"/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2E0EE016" w14:textId="77777777" w:rsidR="005F2087" w:rsidRPr="00642B44" w:rsidRDefault="005F2087" w:rsidP="005F2087">
            <w:pPr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837C8A">
              <w:rPr>
                <w:sz w:val="22"/>
                <w:szCs w:val="22"/>
              </w:rPr>
              <w:t>Nr efektu uczenia się/ grupy efektów</w:t>
            </w:r>
          </w:p>
        </w:tc>
      </w:tr>
      <w:tr w:rsidR="005F2087" w:rsidRPr="00642B44" w14:paraId="04BAB189" w14:textId="77777777" w:rsidTr="005F2087">
        <w:tblPrEx>
          <w:tblCellMar>
            <w:left w:w="108" w:type="dxa"/>
            <w:right w:w="108" w:type="dxa"/>
          </w:tblCellMar>
        </w:tblPrEx>
        <w:trPr>
          <w:trHeight w:val="583"/>
        </w:trPr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185CE7A9" w14:textId="77777777" w:rsidR="005F2087" w:rsidRPr="00642B44" w:rsidRDefault="005F2087" w:rsidP="005F2087">
            <w:pPr>
              <w:rPr>
                <w:rFonts w:ascii="Cambria" w:hAnsi="Cambria" w:cs="Cambria"/>
                <w:sz w:val="22"/>
                <w:szCs w:val="22"/>
              </w:rPr>
            </w:pPr>
            <w:r w:rsidRPr="00642B44">
              <w:rPr>
                <w:rFonts w:ascii="Cambria" w:hAnsi="Cambria" w:cs="Cambria"/>
                <w:sz w:val="22"/>
                <w:szCs w:val="22"/>
              </w:rPr>
              <w:t>Aktywność na zajęciach.</w:t>
            </w:r>
          </w:p>
          <w:p w14:paraId="3F2FFBC3" w14:textId="77777777" w:rsidR="005F2087" w:rsidRPr="00642B44" w:rsidRDefault="005F2087" w:rsidP="005F2087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2EDA389D" w14:textId="77777777" w:rsidR="005F2087" w:rsidRPr="00642B44" w:rsidRDefault="005F2087" w:rsidP="005F2087">
            <w:pPr>
              <w:jc w:val="both"/>
              <w:rPr>
                <w:rFonts w:ascii="Cambria" w:hAnsi="Cambria" w:cs="Cambria"/>
                <w:sz w:val="18"/>
                <w:szCs w:val="18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01  02   03  04</w:t>
            </w:r>
          </w:p>
        </w:tc>
      </w:tr>
      <w:tr w:rsidR="005F2087" w:rsidRPr="00642B44" w14:paraId="1F94EB90" w14:textId="77777777" w:rsidTr="005F208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bottom w:val="single" w:sz="2" w:space="0" w:color="auto"/>
            </w:tcBorders>
          </w:tcPr>
          <w:p w14:paraId="093987B9" w14:textId="77777777" w:rsidR="005F2087" w:rsidRPr="00642B44" w:rsidRDefault="005F2087" w:rsidP="005F2087">
            <w:pPr>
              <w:rPr>
                <w:rFonts w:ascii="Cambria" w:hAnsi="Cambria" w:cs="Cambria"/>
                <w:sz w:val="22"/>
                <w:szCs w:val="22"/>
              </w:rPr>
            </w:pPr>
            <w:r w:rsidRPr="00642B44">
              <w:rPr>
                <w:rFonts w:ascii="Cambria" w:hAnsi="Cambria" w:cs="Cambria"/>
                <w:sz w:val="22"/>
                <w:szCs w:val="22"/>
              </w:rPr>
              <w:t>Wystąpienia indywidualne (prezentacja).</w:t>
            </w:r>
          </w:p>
          <w:p w14:paraId="7F188B76" w14:textId="77777777" w:rsidR="005F2087" w:rsidRPr="00642B44" w:rsidRDefault="005F2087" w:rsidP="005F2087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14:paraId="6BAB241A" w14:textId="77777777" w:rsidR="005F2087" w:rsidRPr="00642B44" w:rsidRDefault="005F2087" w:rsidP="005F2087">
            <w:pPr>
              <w:rPr>
                <w:rFonts w:ascii="Cambria" w:hAnsi="Cambria" w:cs="Cambria"/>
                <w:sz w:val="22"/>
                <w:szCs w:val="22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09   10</w:t>
            </w:r>
          </w:p>
        </w:tc>
      </w:tr>
      <w:tr w:rsidR="005F2087" w:rsidRPr="00642B44" w14:paraId="1654100E" w14:textId="77777777" w:rsidTr="005F208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</w:tcPr>
          <w:p w14:paraId="2F1DBF5E" w14:textId="77777777" w:rsidR="005F2087" w:rsidRPr="00642B44" w:rsidRDefault="005F2087" w:rsidP="005F2087">
            <w:pPr>
              <w:rPr>
                <w:rFonts w:ascii="Cambria" w:hAnsi="Cambria" w:cs="Cambria"/>
                <w:sz w:val="22"/>
                <w:szCs w:val="22"/>
              </w:rPr>
            </w:pPr>
            <w:r w:rsidRPr="00642B44">
              <w:rPr>
                <w:rFonts w:ascii="Cambria" w:hAnsi="Cambria" w:cs="Cambria"/>
                <w:sz w:val="22"/>
                <w:szCs w:val="22"/>
              </w:rPr>
              <w:t>Praca grupowa i przedstawienie jej efektów.</w:t>
            </w:r>
          </w:p>
          <w:p w14:paraId="23433AA3" w14:textId="77777777" w:rsidR="005F2087" w:rsidRPr="00642B44" w:rsidRDefault="005F2087" w:rsidP="005F2087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52D4F9C" w14:textId="77777777" w:rsidR="005F2087" w:rsidRPr="00642B44" w:rsidRDefault="005F2087" w:rsidP="005F2087">
            <w:pPr>
              <w:rPr>
                <w:rFonts w:ascii="Cambria" w:hAnsi="Cambria" w:cs="Cambria"/>
                <w:sz w:val="22"/>
                <w:szCs w:val="22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01  02   03   04</w:t>
            </w:r>
          </w:p>
        </w:tc>
      </w:tr>
      <w:tr w:rsidR="005F2087" w:rsidRPr="00642B44" w14:paraId="2EC4A4A3" w14:textId="77777777" w:rsidTr="005F208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</w:tcPr>
          <w:p w14:paraId="31F8B0A5" w14:textId="77777777" w:rsidR="005F2087" w:rsidRPr="00642B44" w:rsidRDefault="005F2087" w:rsidP="005F2087">
            <w:pPr>
              <w:rPr>
                <w:rFonts w:ascii="Cambria" w:hAnsi="Cambria" w:cs="Cambria"/>
                <w:sz w:val="22"/>
                <w:szCs w:val="22"/>
              </w:rPr>
            </w:pPr>
            <w:r w:rsidRPr="00642B44">
              <w:rPr>
                <w:rFonts w:ascii="Cambria" w:hAnsi="Cambria" w:cs="Cambria"/>
                <w:sz w:val="22"/>
                <w:szCs w:val="22"/>
              </w:rPr>
              <w:t>Praca domowa (pisemna).</w:t>
            </w:r>
          </w:p>
        </w:tc>
        <w:tc>
          <w:tcPr>
            <w:tcW w:w="1800" w:type="dxa"/>
          </w:tcPr>
          <w:p w14:paraId="2C9D6F54" w14:textId="77777777" w:rsidR="005F2087" w:rsidRPr="00642B44" w:rsidRDefault="005F2087" w:rsidP="005F2087">
            <w:pPr>
              <w:rPr>
                <w:rFonts w:ascii="Cambria" w:hAnsi="Cambria" w:cs="Cambria"/>
                <w:sz w:val="22"/>
                <w:szCs w:val="22"/>
              </w:rPr>
            </w:pPr>
            <w:r w:rsidRPr="00642B44">
              <w:rPr>
                <w:rFonts w:ascii="Cambria" w:hAnsi="Cambria" w:cs="Cambria"/>
                <w:sz w:val="24"/>
                <w:szCs w:val="24"/>
              </w:rPr>
              <w:t>05   06   07   08   10</w:t>
            </w:r>
          </w:p>
        </w:tc>
      </w:tr>
      <w:tr w:rsidR="005F2087" w:rsidRPr="00642B44" w14:paraId="7ED22CBF" w14:textId="77777777" w:rsidTr="005F208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48ECC0C1" w14:textId="77777777" w:rsidR="005F2087" w:rsidRPr="00642B44" w:rsidRDefault="005F2087" w:rsidP="005F2087">
            <w:pPr>
              <w:rPr>
                <w:rFonts w:ascii="Cambria" w:hAnsi="Cambria" w:cs="Cambria"/>
                <w:sz w:val="22"/>
                <w:szCs w:val="22"/>
              </w:rPr>
            </w:pPr>
            <w:r w:rsidRPr="00642B44">
              <w:rPr>
                <w:rFonts w:ascii="Cambria" w:hAnsi="Cambria" w:cs="Cambria"/>
                <w:sz w:val="22"/>
                <w:szCs w:val="22"/>
              </w:rPr>
              <w:t>Forma i warunki zaliczenia</w:t>
            </w: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3DAB8727" w14:textId="77777777" w:rsidR="00A247A3" w:rsidRDefault="00A247A3" w:rsidP="00A247A3">
            <w:pPr>
              <w:pStyle w:val="Standard"/>
            </w:pPr>
            <w:r>
              <w:rPr>
                <w:rFonts w:ascii="Cambria" w:hAnsi="Cambria" w:cs="Cambria"/>
                <w:sz w:val="22"/>
                <w:szCs w:val="22"/>
              </w:rPr>
              <w:t>aktywny udział w zajęciach</w:t>
            </w: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 20%</w:t>
            </w:r>
          </w:p>
          <w:p w14:paraId="786CB13D" w14:textId="77777777" w:rsidR="00A247A3" w:rsidRDefault="00A247A3" w:rsidP="00A247A3">
            <w:pPr>
              <w:pStyle w:val="Standard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prezentacja 10%</w:t>
            </w:r>
          </w:p>
          <w:p w14:paraId="7CD87BB3" w14:textId="77777777" w:rsidR="00A247A3" w:rsidRDefault="00A247A3" w:rsidP="00A247A3">
            <w:pPr>
              <w:pStyle w:val="Standard"/>
            </w:pPr>
            <w:r>
              <w:rPr>
                <w:rFonts w:ascii="Cambria" w:hAnsi="Cambria" w:cs="Cambria"/>
                <w:sz w:val="22"/>
                <w:szCs w:val="22"/>
              </w:rPr>
              <w:t xml:space="preserve">praca domowa, </w:t>
            </w: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sz w:val="22"/>
                <w:szCs w:val="22"/>
              </w:rPr>
              <w:t>roczna praca pisemna 20%</w:t>
            </w:r>
          </w:p>
          <w:p w14:paraId="180E7CB0" w14:textId="77777777" w:rsidR="005F2087" w:rsidRPr="00642B44" w:rsidRDefault="00A247A3" w:rsidP="00A247A3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egzamin ustny  50%</w:t>
            </w:r>
          </w:p>
        </w:tc>
      </w:tr>
    </w:tbl>
    <w:p w14:paraId="390C19A4" w14:textId="77777777" w:rsidR="005F2087" w:rsidRDefault="005F2087" w:rsidP="005F2087">
      <w:pPr>
        <w:pStyle w:val="Default"/>
        <w:rPr>
          <w:rFonts w:ascii="Cambria" w:hAnsi="Cambria" w:cs="Cambria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5F2087" w:rsidRPr="00742916" w14:paraId="265DD518" w14:textId="77777777" w:rsidTr="005F2087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20406CC4" w14:textId="77777777" w:rsidR="005F2087" w:rsidRPr="004E4867" w:rsidRDefault="005F2087" w:rsidP="005F2087">
            <w:pPr>
              <w:jc w:val="center"/>
              <w:rPr>
                <w:b/>
              </w:rPr>
            </w:pPr>
          </w:p>
          <w:p w14:paraId="301B677C" w14:textId="0FF950E9" w:rsidR="005F2087" w:rsidRPr="001107E1" w:rsidRDefault="005F2087" w:rsidP="001107E1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5F2087" w:rsidRPr="00742916" w14:paraId="034A8E48" w14:textId="77777777" w:rsidTr="005F208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78C4B369" w14:textId="77777777" w:rsidR="005F2087" w:rsidRPr="004E4867" w:rsidRDefault="005F2087" w:rsidP="005F2087">
            <w:pPr>
              <w:jc w:val="center"/>
              <w:rPr>
                <w:sz w:val="24"/>
                <w:szCs w:val="24"/>
              </w:rPr>
            </w:pPr>
          </w:p>
          <w:p w14:paraId="2D23BE1A" w14:textId="77777777" w:rsidR="005F2087" w:rsidRPr="004E4867" w:rsidRDefault="005F2087" w:rsidP="005F2087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4F40C822" w14:textId="77777777" w:rsidR="005F2087" w:rsidRPr="004E4867" w:rsidRDefault="005F2087" w:rsidP="005F2087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5F2087" w:rsidRPr="00742916" w14:paraId="30729C55" w14:textId="77777777" w:rsidTr="005F2087">
        <w:trPr>
          <w:trHeight w:val="262"/>
        </w:trPr>
        <w:tc>
          <w:tcPr>
            <w:tcW w:w="5070" w:type="dxa"/>
            <w:vMerge/>
          </w:tcPr>
          <w:p w14:paraId="5E411009" w14:textId="77777777" w:rsidR="005F2087" w:rsidRPr="004E4867" w:rsidRDefault="005F2087" w:rsidP="005F208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11105BD" w14:textId="77777777" w:rsidR="005F2087" w:rsidRPr="004E4867" w:rsidRDefault="005F2087" w:rsidP="005F2087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0515CD53" w14:textId="77777777" w:rsidR="005F2087" w:rsidRPr="004E4867" w:rsidRDefault="005F2087" w:rsidP="005F2087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5F2087" w:rsidRPr="00742916" w14:paraId="6A6925DB" w14:textId="77777777" w:rsidTr="005F2087">
        <w:trPr>
          <w:trHeight w:val="262"/>
        </w:trPr>
        <w:tc>
          <w:tcPr>
            <w:tcW w:w="5070" w:type="dxa"/>
          </w:tcPr>
          <w:p w14:paraId="37E42A2D" w14:textId="77777777" w:rsidR="005F2087" w:rsidRPr="004E4867" w:rsidRDefault="005F2087" w:rsidP="005F2087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4732CADD" w14:textId="6D115136" w:rsidR="005F2087" w:rsidRPr="004E4867" w:rsidRDefault="005A52CD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029D5F99" w14:textId="77777777" w:rsidR="005F2087" w:rsidRPr="004E4867" w:rsidRDefault="005F2087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F2087" w:rsidRPr="00742916" w14:paraId="1C91F53C" w14:textId="77777777" w:rsidTr="005F2087">
        <w:trPr>
          <w:trHeight w:val="262"/>
        </w:trPr>
        <w:tc>
          <w:tcPr>
            <w:tcW w:w="5070" w:type="dxa"/>
          </w:tcPr>
          <w:p w14:paraId="5EDE2205" w14:textId="77777777" w:rsidR="005F2087" w:rsidRPr="004E4867" w:rsidRDefault="005F2087" w:rsidP="005F2087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0ACBF409" w14:textId="71D34DA6" w:rsidR="005F2087" w:rsidRPr="004E4867" w:rsidRDefault="005A52CD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4D5DA50E" w14:textId="77777777" w:rsidR="005F2087" w:rsidRPr="004E4867" w:rsidRDefault="005F2087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F2087" w:rsidRPr="00742916" w14:paraId="4D66146C" w14:textId="77777777" w:rsidTr="005F2087">
        <w:trPr>
          <w:trHeight w:val="262"/>
        </w:trPr>
        <w:tc>
          <w:tcPr>
            <w:tcW w:w="5070" w:type="dxa"/>
          </w:tcPr>
          <w:p w14:paraId="2679CEE6" w14:textId="77777777" w:rsidR="005F2087" w:rsidRPr="004E4867" w:rsidRDefault="005F2087" w:rsidP="005F208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2A0307B3" w14:textId="4023A8CA" w:rsidR="005F2087" w:rsidRPr="004E4867" w:rsidRDefault="005A52CD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514B3611" w14:textId="684C3CC6" w:rsidR="005F2087" w:rsidRPr="004E4867" w:rsidRDefault="005A52CD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F2087">
              <w:rPr>
                <w:sz w:val="24"/>
                <w:szCs w:val="24"/>
              </w:rPr>
              <w:t>0</w:t>
            </w:r>
          </w:p>
        </w:tc>
      </w:tr>
      <w:tr w:rsidR="005F2087" w:rsidRPr="00742916" w14:paraId="6A536FC5" w14:textId="77777777" w:rsidTr="005F2087">
        <w:trPr>
          <w:trHeight w:val="262"/>
        </w:trPr>
        <w:tc>
          <w:tcPr>
            <w:tcW w:w="5070" w:type="dxa"/>
          </w:tcPr>
          <w:p w14:paraId="602A62CD" w14:textId="77777777" w:rsidR="005F2087" w:rsidRPr="004E4867" w:rsidRDefault="005F2087" w:rsidP="005F208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551D3E12" w14:textId="3A8A3857" w:rsidR="005F2087" w:rsidRPr="004E4867" w:rsidRDefault="005F2087" w:rsidP="005F2087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1</w:t>
            </w:r>
            <w:r w:rsidR="005A52CD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5DE30C15" w14:textId="68C6D728" w:rsidR="005F2087" w:rsidRPr="004E4867" w:rsidRDefault="005A52CD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F2087" w:rsidRPr="00742916" w14:paraId="677340AA" w14:textId="77777777" w:rsidTr="005F2087">
        <w:trPr>
          <w:trHeight w:val="262"/>
        </w:trPr>
        <w:tc>
          <w:tcPr>
            <w:tcW w:w="5070" w:type="dxa"/>
          </w:tcPr>
          <w:p w14:paraId="1DF3D938" w14:textId="77777777" w:rsidR="005F2087" w:rsidRPr="004E4867" w:rsidRDefault="005F2087" w:rsidP="005F208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2EE10E77" w14:textId="130B0462" w:rsidR="005F2087" w:rsidRPr="004E4867" w:rsidRDefault="005A52CD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12" w:type="dxa"/>
          </w:tcPr>
          <w:p w14:paraId="0AF4ABE6" w14:textId="133792F7" w:rsidR="005F2087" w:rsidRPr="004E4867" w:rsidRDefault="005F2087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D1AC6">
              <w:rPr>
                <w:sz w:val="24"/>
                <w:szCs w:val="24"/>
              </w:rPr>
              <w:t>5</w:t>
            </w:r>
          </w:p>
        </w:tc>
      </w:tr>
      <w:tr w:rsidR="005F2087" w:rsidRPr="00742916" w14:paraId="40B3CE1B" w14:textId="77777777" w:rsidTr="005F2087">
        <w:trPr>
          <w:trHeight w:val="262"/>
        </w:trPr>
        <w:tc>
          <w:tcPr>
            <w:tcW w:w="5070" w:type="dxa"/>
          </w:tcPr>
          <w:p w14:paraId="4B8496BE" w14:textId="77777777" w:rsidR="005F2087" w:rsidRPr="004E4867" w:rsidRDefault="005F2087" w:rsidP="005F208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3897E0D3" w14:textId="77777777" w:rsidR="005F2087" w:rsidRPr="004E4867" w:rsidRDefault="005F2087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3598C469" w14:textId="53168E00" w:rsidR="005F2087" w:rsidRPr="004E4867" w:rsidRDefault="005A52CD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087" w:rsidRPr="00742916" w14:paraId="136EDEBB" w14:textId="77777777" w:rsidTr="005F2087">
        <w:trPr>
          <w:trHeight w:val="262"/>
        </w:trPr>
        <w:tc>
          <w:tcPr>
            <w:tcW w:w="5070" w:type="dxa"/>
          </w:tcPr>
          <w:p w14:paraId="4CF6B31B" w14:textId="77777777" w:rsidR="005F2087" w:rsidRPr="004E4867" w:rsidRDefault="005F2087" w:rsidP="005F208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2F41EFB9" w14:textId="196B281E" w:rsidR="005F2087" w:rsidRPr="004E4867" w:rsidRDefault="005A52CD" w:rsidP="005F2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14:paraId="0F9648AD" w14:textId="77777777" w:rsidR="005F2087" w:rsidRPr="004E4867" w:rsidRDefault="005F2087" w:rsidP="005F2087">
            <w:pPr>
              <w:jc w:val="center"/>
              <w:rPr>
                <w:sz w:val="24"/>
                <w:szCs w:val="24"/>
              </w:rPr>
            </w:pPr>
          </w:p>
        </w:tc>
      </w:tr>
      <w:tr w:rsidR="005F2087" w:rsidRPr="00742916" w14:paraId="4A1ACACA" w14:textId="77777777" w:rsidTr="005F2087">
        <w:trPr>
          <w:trHeight w:val="262"/>
        </w:trPr>
        <w:tc>
          <w:tcPr>
            <w:tcW w:w="5070" w:type="dxa"/>
          </w:tcPr>
          <w:p w14:paraId="1F636328" w14:textId="77777777" w:rsidR="005F2087" w:rsidRPr="004E4867" w:rsidRDefault="005F2087" w:rsidP="005F208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42DFCA5A" w14:textId="77777777" w:rsidR="005F2087" w:rsidRPr="004E4867" w:rsidRDefault="005F2087" w:rsidP="005F20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1E62A9DA" w14:textId="77777777" w:rsidR="005F2087" w:rsidRPr="004E4867" w:rsidRDefault="005F2087" w:rsidP="005F2087">
            <w:pPr>
              <w:jc w:val="center"/>
              <w:rPr>
                <w:sz w:val="24"/>
                <w:szCs w:val="24"/>
              </w:rPr>
            </w:pPr>
          </w:p>
        </w:tc>
      </w:tr>
      <w:tr w:rsidR="005F2087" w:rsidRPr="00742916" w14:paraId="461839AD" w14:textId="77777777" w:rsidTr="005F2087">
        <w:trPr>
          <w:trHeight w:val="262"/>
        </w:trPr>
        <w:tc>
          <w:tcPr>
            <w:tcW w:w="5070" w:type="dxa"/>
          </w:tcPr>
          <w:p w14:paraId="00E282E0" w14:textId="77777777" w:rsidR="005F2087" w:rsidRPr="004E4867" w:rsidRDefault="005F2087" w:rsidP="005F2087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0CC3768A" w14:textId="77777777" w:rsidR="005F2087" w:rsidRPr="004E4867" w:rsidRDefault="005F2087" w:rsidP="005F208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12" w:type="dxa"/>
          </w:tcPr>
          <w:p w14:paraId="41A73139" w14:textId="03C17BEF" w:rsidR="005F2087" w:rsidRPr="004E4867" w:rsidRDefault="00ED1AC6" w:rsidP="005F208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5F2087" w:rsidRPr="00742916" w14:paraId="70745C63" w14:textId="77777777" w:rsidTr="005F2087">
        <w:trPr>
          <w:trHeight w:val="236"/>
        </w:trPr>
        <w:tc>
          <w:tcPr>
            <w:tcW w:w="5070" w:type="dxa"/>
            <w:shd w:val="clear" w:color="auto" w:fill="C0C0C0"/>
          </w:tcPr>
          <w:p w14:paraId="2A697B77" w14:textId="77777777" w:rsidR="005F2087" w:rsidRPr="004E4867" w:rsidRDefault="005F2087" w:rsidP="005F2087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BB24100" w14:textId="77777777" w:rsidR="005F2087" w:rsidRPr="004E4867" w:rsidRDefault="005F2087" w:rsidP="005F208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5F2087" w:rsidRPr="00742916" w14:paraId="0048CE19" w14:textId="77777777" w:rsidTr="005F2087">
        <w:trPr>
          <w:trHeight w:val="236"/>
        </w:trPr>
        <w:tc>
          <w:tcPr>
            <w:tcW w:w="5070" w:type="dxa"/>
            <w:shd w:val="clear" w:color="auto" w:fill="C0C0C0"/>
          </w:tcPr>
          <w:p w14:paraId="3B09356E" w14:textId="77777777" w:rsidR="005F2087" w:rsidRPr="004E4867" w:rsidRDefault="005F2087" w:rsidP="005F208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B53935A" w14:textId="77777777" w:rsidR="005F2087" w:rsidRPr="004E4867" w:rsidRDefault="005F2087" w:rsidP="005F208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4</w:t>
            </w:r>
            <w:r w:rsidRPr="004E4867">
              <w:rPr>
                <w:rFonts w:ascii="Cambria" w:hAnsi="Cambria"/>
                <w:b/>
                <w:sz w:val="24"/>
                <w:szCs w:val="24"/>
              </w:rPr>
              <w:t>(LITERATUROZNAWSTWO)</w:t>
            </w:r>
          </w:p>
        </w:tc>
      </w:tr>
      <w:tr w:rsidR="005F2087" w:rsidRPr="00742916" w14:paraId="28784276" w14:textId="77777777" w:rsidTr="005F2087">
        <w:trPr>
          <w:trHeight w:val="262"/>
        </w:trPr>
        <w:tc>
          <w:tcPr>
            <w:tcW w:w="5070" w:type="dxa"/>
            <w:shd w:val="clear" w:color="auto" w:fill="C0C0C0"/>
          </w:tcPr>
          <w:p w14:paraId="041745DD" w14:textId="77777777" w:rsidR="005F2087" w:rsidRPr="004E4867" w:rsidRDefault="005F2087" w:rsidP="005F208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BDFEC48" w14:textId="0F46A0EB" w:rsidR="005F2087" w:rsidRPr="004E4867" w:rsidRDefault="00ED1AC6" w:rsidP="005F208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5F2087" w:rsidRPr="00742916" w14:paraId="6BBD2E08" w14:textId="77777777" w:rsidTr="005F2087">
        <w:trPr>
          <w:trHeight w:val="262"/>
        </w:trPr>
        <w:tc>
          <w:tcPr>
            <w:tcW w:w="5070" w:type="dxa"/>
            <w:shd w:val="clear" w:color="auto" w:fill="C0C0C0"/>
          </w:tcPr>
          <w:p w14:paraId="289A7449" w14:textId="77777777" w:rsidR="005F2087" w:rsidRPr="004E4867" w:rsidRDefault="005F2087" w:rsidP="005F208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86BD452" w14:textId="1CE1C19E" w:rsidR="005F2087" w:rsidRPr="004E4867" w:rsidRDefault="001107E1" w:rsidP="005F208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D1AC6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9</w:t>
            </w:r>
          </w:p>
        </w:tc>
      </w:tr>
    </w:tbl>
    <w:p w14:paraId="539BE224" w14:textId="77777777" w:rsidR="00BA4572" w:rsidRPr="002C6C3A" w:rsidRDefault="00BA4572">
      <w:pPr>
        <w:rPr>
          <w:rFonts w:ascii="Cambria" w:hAnsi="Cambria" w:cs="Cambria"/>
          <w:sz w:val="24"/>
          <w:szCs w:val="24"/>
        </w:rPr>
      </w:pPr>
    </w:p>
    <w:p w14:paraId="1E3F5506" w14:textId="77777777" w:rsidR="00BA4572" w:rsidRPr="002C6C3A" w:rsidRDefault="00BA4572">
      <w:pPr>
        <w:pStyle w:val="Default"/>
        <w:rPr>
          <w:rFonts w:ascii="Cambria" w:hAnsi="Cambria" w:cs="Cambria"/>
        </w:rPr>
      </w:pPr>
    </w:p>
    <w:sectPr w:rsidR="00BA4572" w:rsidRPr="002C6C3A" w:rsidSect="001107E1">
      <w:footerReference w:type="even" r:id="rId11"/>
      <w:footerReference w:type="default" r:id="rId12"/>
      <w:pgSz w:w="11906" w:h="16838"/>
      <w:pgMar w:top="426" w:right="709" w:bottom="426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23466" w14:textId="77777777" w:rsidR="00911632" w:rsidRDefault="00911632">
      <w:r>
        <w:separator/>
      </w:r>
    </w:p>
  </w:endnote>
  <w:endnote w:type="continuationSeparator" w:id="0">
    <w:p w14:paraId="37833911" w14:textId="77777777" w:rsidR="00911632" w:rsidRDefault="00911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07EDC" w14:textId="77777777" w:rsidR="002262D7" w:rsidRDefault="002262D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2F6CD5" w14:textId="77777777" w:rsidR="002262D7" w:rsidRDefault="002262D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FA8A2" w14:textId="77777777" w:rsidR="002262D7" w:rsidRDefault="002262D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640FB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6C951D39" w14:textId="77777777" w:rsidR="002262D7" w:rsidRDefault="002262D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A7E47" w14:textId="77777777" w:rsidR="00911632" w:rsidRDefault="00911632">
      <w:r>
        <w:separator/>
      </w:r>
    </w:p>
  </w:footnote>
  <w:footnote w:type="continuationSeparator" w:id="0">
    <w:p w14:paraId="1F5409E8" w14:textId="77777777" w:rsidR="00911632" w:rsidRDefault="00911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5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9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7610EC2"/>
    <w:multiLevelType w:val="hybridMultilevel"/>
    <w:tmpl w:val="D5887472"/>
    <w:lvl w:ilvl="0" w:tplc="F8BC0C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9"/>
  </w:num>
  <w:num w:numId="6">
    <w:abstractNumId w:val="1"/>
  </w:num>
  <w:num w:numId="7">
    <w:abstractNumId w:val="14"/>
  </w:num>
  <w:num w:numId="8">
    <w:abstractNumId w:val="0"/>
  </w:num>
  <w:num w:numId="9">
    <w:abstractNumId w:val="13"/>
  </w:num>
  <w:num w:numId="10">
    <w:abstractNumId w:val="16"/>
  </w:num>
  <w:num w:numId="11">
    <w:abstractNumId w:val="11"/>
  </w:num>
  <w:num w:numId="12">
    <w:abstractNumId w:val="5"/>
  </w:num>
  <w:num w:numId="13">
    <w:abstractNumId w:val="10"/>
  </w:num>
  <w:num w:numId="14">
    <w:abstractNumId w:val="2"/>
  </w:num>
  <w:num w:numId="15">
    <w:abstractNumId w:val="15"/>
  </w:num>
  <w:num w:numId="16">
    <w:abstractNumId w:val="6"/>
  </w:num>
  <w:num w:numId="17">
    <w:abstractNumId w:val="1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96F"/>
    <w:rsid w:val="000152A6"/>
    <w:rsid w:val="000201A6"/>
    <w:rsid w:val="00024B2D"/>
    <w:rsid w:val="00032FFA"/>
    <w:rsid w:val="00045F4B"/>
    <w:rsid w:val="000528FD"/>
    <w:rsid w:val="000568C5"/>
    <w:rsid w:val="00060AC0"/>
    <w:rsid w:val="0008762B"/>
    <w:rsid w:val="00093FCB"/>
    <w:rsid w:val="000C53DF"/>
    <w:rsid w:val="000D7C17"/>
    <w:rsid w:val="000E75DF"/>
    <w:rsid w:val="001107E1"/>
    <w:rsid w:val="0011620D"/>
    <w:rsid w:val="00131752"/>
    <w:rsid w:val="00154266"/>
    <w:rsid w:val="001A2D73"/>
    <w:rsid w:val="001A3D1B"/>
    <w:rsid w:val="001B1CF0"/>
    <w:rsid w:val="001B3435"/>
    <w:rsid w:val="001B5AA0"/>
    <w:rsid w:val="001E4DBD"/>
    <w:rsid w:val="001E6DC6"/>
    <w:rsid w:val="00203EE4"/>
    <w:rsid w:val="00205E81"/>
    <w:rsid w:val="002262D7"/>
    <w:rsid w:val="0028220B"/>
    <w:rsid w:val="002865E0"/>
    <w:rsid w:val="002B1A3A"/>
    <w:rsid w:val="002C6C3A"/>
    <w:rsid w:val="002D0FD5"/>
    <w:rsid w:val="002D2B56"/>
    <w:rsid w:val="002E1789"/>
    <w:rsid w:val="002F01B8"/>
    <w:rsid w:val="002F2BC6"/>
    <w:rsid w:val="002F6C83"/>
    <w:rsid w:val="00327268"/>
    <w:rsid w:val="00331009"/>
    <w:rsid w:val="00360E1D"/>
    <w:rsid w:val="00363F8B"/>
    <w:rsid w:val="00385915"/>
    <w:rsid w:val="003A4FD3"/>
    <w:rsid w:val="003A5ED8"/>
    <w:rsid w:val="003B1E2F"/>
    <w:rsid w:val="003D3557"/>
    <w:rsid w:val="00433D1C"/>
    <w:rsid w:val="00465AA5"/>
    <w:rsid w:val="004767FF"/>
    <w:rsid w:val="00483A15"/>
    <w:rsid w:val="0049796F"/>
    <w:rsid w:val="004D3EE7"/>
    <w:rsid w:val="00501C98"/>
    <w:rsid w:val="00521293"/>
    <w:rsid w:val="0053759F"/>
    <w:rsid w:val="00545E65"/>
    <w:rsid w:val="0054794D"/>
    <w:rsid w:val="00552DFE"/>
    <w:rsid w:val="00554ED9"/>
    <w:rsid w:val="00561E05"/>
    <w:rsid w:val="005640FB"/>
    <w:rsid w:val="0057195F"/>
    <w:rsid w:val="00584E2C"/>
    <w:rsid w:val="005A52CD"/>
    <w:rsid w:val="005B65FB"/>
    <w:rsid w:val="005C7FE0"/>
    <w:rsid w:val="005D06D0"/>
    <w:rsid w:val="005F0E31"/>
    <w:rsid w:val="005F2087"/>
    <w:rsid w:val="00600974"/>
    <w:rsid w:val="00636CD6"/>
    <w:rsid w:val="00642955"/>
    <w:rsid w:val="00646768"/>
    <w:rsid w:val="00673CD9"/>
    <w:rsid w:val="00681466"/>
    <w:rsid w:val="00681791"/>
    <w:rsid w:val="00691CDB"/>
    <w:rsid w:val="006A7769"/>
    <w:rsid w:val="006A7AB2"/>
    <w:rsid w:val="006C14E2"/>
    <w:rsid w:val="006C1856"/>
    <w:rsid w:val="006C58AF"/>
    <w:rsid w:val="006C781A"/>
    <w:rsid w:val="006D0768"/>
    <w:rsid w:val="006E6D39"/>
    <w:rsid w:val="00705C35"/>
    <w:rsid w:val="00707D27"/>
    <w:rsid w:val="00717CC4"/>
    <w:rsid w:val="007A5D30"/>
    <w:rsid w:val="007B177A"/>
    <w:rsid w:val="007B22A4"/>
    <w:rsid w:val="007C5D52"/>
    <w:rsid w:val="007E2E3D"/>
    <w:rsid w:val="007F0A2C"/>
    <w:rsid w:val="00824841"/>
    <w:rsid w:val="008650E6"/>
    <w:rsid w:val="00897CDD"/>
    <w:rsid w:val="008A56CB"/>
    <w:rsid w:val="00911632"/>
    <w:rsid w:val="00914418"/>
    <w:rsid w:val="00920A34"/>
    <w:rsid w:val="00936984"/>
    <w:rsid w:val="0094628A"/>
    <w:rsid w:val="009B3552"/>
    <w:rsid w:val="009C75E0"/>
    <w:rsid w:val="009D15E7"/>
    <w:rsid w:val="00A2371A"/>
    <w:rsid w:val="00A247A3"/>
    <w:rsid w:val="00A42483"/>
    <w:rsid w:val="00A44201"/>
    <w:rsid w:val="00A50A16"/>
    <w:rsid w:val="00AA0B95"/>
    <w:rsid w:val="00AA6CDC"/>
    <w:rsid w:val="00AC2355"/>
    <w:rsid w:val="00AC6758"/>
    <w:rsid w:val="00AE1657"/>
    <w:rsid w:val="00AE302D"/>
    <w:rsid w:val="00B04761"/>
    <w:rsid w:val="00B161F9"/>
    <w:rsid w:val="00B2255E"/>
    <w:rsid w:val="00B36A2F"/>
    <w:rsid w:val="00B67EFC"/>
    <w:rsid w:val="00B948CA"/>
    <w:rsid w:val="00B9688B"/>
    <w:rsid w:val="00B97F1B"/>
    <w:rsid w:val="00BA4572"/>
    <w:rsid w:val="00BA4F60"/>
    <w:rsid w:val="00BC3B20"/>
    <w:rsid w:val="00BE0211"/>
    <w:rsid w:val="00BF5E3E"/>
    <w:rsid w:val="00C10413"/>
    <w:rsid w:val="00C20E03"/>
    <w:rsid w:val="00C26532"/>
    <w:rsid w:val="00C32027"/>
    <w:rsid w:val="00C37CB6"/>
    <w:rsid w:val="00C55AB3"/>
    <w:rsid w:val="00C74D9F"/>
    <w:rsid w:val="00C81D17"/>
    <w:rsid w:val="00CA1579"/>
    <w:rsid w:val="00CA43AB"/>
    <w:rsid w:val="00CC0449"/>
    <w:rsid w:val="00D305DE"/>
    <w:rsid w:val="00D4394C"/>
    <w:rsid w:val="00DF1927"/>
    <w:rsid w:val="00E003AB"/>
    <w:rsid w:val="00E437D4"/>
    <w:rsid w:val="00E5115F"/>
    <w:rsid w:val="00E672E6"/>
    <w:rsid w:val="00EC4AF5"/>
    <w:rsid w:val="00ED090C"/>
    <w:rsid w:val="00ED0B69"/>
    <w:rsid w:val="00ED1AC6"/>
    <w:rsid w:val="00EE004E"/>
    <w:rsid w:val="00EE541A"/>
    <w:rsid w:val="00EE75D3"/>
    <w:rsid w:val="00F12834"/>
    <w:rsid w:val="00F15F64"/>
    <w:rsid w:val="00F50314"/>
    <w:rsid w:val="00F85645"/>
    <w:rsid w:val="00F90C32"/>
    <w:rsid w:val="00FD6312"/>
    <w:rsid w:val="00FD6740"/>
    <w:rsid w:val="00FE1793"/>
    <w:rsid w:val="00FF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F70A3"/>
  <w15:docId w15:val="{B622960D-386F-4B75-A190-2BD35E0A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0B95"/>
  </w:style>
  <w:style w:type="paragraph" w:styleId="Nagwek1">
    <w:name w:val="heading 1"/>
    <w:basedOn w:val="Normalny"/>
    <w:next w:val="Normalny"/>
    <w:link w:val="Nagwek1Znak"/>
    <w:uiPriority w:val="99"/>
    <w:qFormat/>
    <w:rsid w:val="00AA0B95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A0B95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A0B95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0B95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A0B95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0B95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10AA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010AA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010AA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010AA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010AA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010AAA"/>
    <w:rPr>
      <w:rFonts w:ascii="Calibri" w:eastAsia="Times New Roman" w:hAnsi="Calibri" w:cs="Times New Roman"/>
      <w:b/>
      <w:bCs/>
    </w:rPr>
  </w:style>
  <w:style w:type="paragraph" w:customStyle="1" w:styleId="Default">
    <w:name w:val="Default"/>
    <w:uiPriority w:val="99"/>
    <w:rsid w:val="00AA0B95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AA0B95"/>
    <w:rPr>
      <w:b/>
      <w:bCs/>
    </w:rPr>
  </w:style>
  <w:style w:type="character" w:customStyle="1" w:styleId="TekstpodstawowyZnak">
    <w:name w:val="Tekst podstawowy Znak"/>
    <w:link w:val="Tekstpodstawowy"/>
    <w:uiPriority w:val="99"/>
    <w:semiHidden/>
    <w:rsid w:val="00010AAA"/>
    <w:rPr>
      <w:sz w:val="20"/>
      <w:szCs w:val="20"/>
    </w:rPr>
  </w:style>
  <w:style w:type="paragraph" w:styleId="NormalnyWeb">
    <w:name w:val="Normal (Web)"/>
    <w:basedOn w:val="Normalny"/>
    <w:uiPriority w:val="99"/>
    <w:rsid w:val="00AA0B95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AA0B95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010AAA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AA0B95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010AAA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AA0B95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link w:val="Tytu"/>
    <w:uiPriority w:val="10"/>
    <w:rsid w:val="00010AAA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AA0B95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AA0B95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010AAA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AA0B95"/>
  </w:style>
  <w:style w:type="paragraph" w:styleId="Stopka">
    <w:name w:val="footer"/>
    <w:basedOn w:val="Normalny"/>
    <w:link w:val="StopkaZnak1"/>
    <w:uiPriority w:val="99"/>
    <w:rsid w:val="00AA0B95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10AAA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AA0B95"/>
  </w:style>
  <w:style w:type="paragraph" w:styleId="Podtytu">
    <w:name w:val="Subtitle"/>
    <w:basedOn w:val="Normalny"/>
    <w:link w:val="PodtytuZnak"/>
    <w:uiPriority w:val="99"/>
    <w:qFormat/>
    <w:rsid w:val="00AA0B95"/>
    <w:rPr>
      <w:b/>
      <w:bCs/>
    </w:rPr>
  </w:style>
  <w:style w:type="character" w:customStyle="1" w:styleId="PodtytuZnak">
    <w:name w:val="Podtytuł Znak"/>
    <w:link w:val="Podtytu"/>
    <w:uiPriority w:val="11"/>
    <w:rsid w:val="00010AAA"/>
    <w:rPr>
      <w:rFonts w:ascii="Cambria" w:eastAsia="Times New Roman" w:hAnsi="Cambria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AA0B95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AA0B95"/>
  </w:style>
  <w:style w:type="paragraph" w:styleId="Tekstpodstawowywcity3">
    <w:name w:val="Body Text Indent 3"/>
    <w:basedOn w:val="Normalny"/>
    <w:link w:val="Tekstpodstawowywcity3Znak"/>
    <w:uiPriority w:val="99"/>
    <w:rsid w:val="00465A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465AA5"/>
    <w:rPr>
      <w:sz w:val="16"/>
      <w:szCs w:val="16"/>
    </w:rPr>
  </w:style>
  <w:style w:type="paragraph" w:customStyle="1" w:styleId="Standard">
    <w:name w:val="Standard"/>
    <w:rsid w:val="00545E65"/>
    <w:pPr>
      <w:suppressAutoHyphens/>
      <w:autoSpaceDN w:val="0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4" ma:contentTypeDescription="Utwórz nowy dokument." ma:contentTypeScope="" ma:versionID="6bb1157835cafe3b24fee8892adf346d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11b94867632f4459bff60a38d45b661e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CB429-41C6-41D2-8129-B61685B260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7B4B5C-BA6E-44E2-AD24-81EFCDD761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CB273C-5B28-48B9-8EFF-1F23334748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01B584-0C63-44F3-9B3E-E76AB37FB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2625</Words>
  <Characters>15754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18343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Kubryń</cp:lastModifiedBy>
  <cp:revision>8</cp:revision>
  <cp:lastPrinted>2016-05-23T16:06:00Z</cp:lastPrinted>
  <dcterms:created xsi:type="dcterms:W3CDTF">2021-09-16T21:33:00Z</dcterms:created>
  <dcterms:modified xsi:type="dcterms:W3CDTF">2021-09-19T15:44:00Z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